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67CB1" w14:textId="77777777" w:rsidR="008D0758" w:rsidRDefault="008D0758" w:rsidP="008D0758">
      <w:pPr>
        <w:jc w:val="center"/>
        <w:rPr>
          <w:rFonts w:ascii="Arial" w:hAnsi="Arial" w:cs="Arial"/>
          <w:b/>
        </w:rPr>
      </w:pPr>
      <w:r>
        <w:rPr>
          <w:rFonts w:ascii="Arial" w:hAnsi="Arial" w:cs="Arial"/>
          <w:b/>
        </w:rPr>
        <w:t>LINTHOUSE HOUSING ASSOCIATION</w:t>
      </w:r>
      <w:r w:rsidRPr="00C05BF9">
        <w:rPr>
          <w:rFonts w:ascii="Arial" w:hAnsi="Arial" w:cs="Arial"/>
          <w:b/>
        </w:rPr>
        <w:t xml:space="preserve"> GUIDE TO INFORMATION</w:t>
      </w:r>
    </w:p>
    <w:p w14:paraId="5EEA61A6" w14:textId="39F2732B" w:rsidR="008D0758" w:rsidRDefault="008D0758" w:rsidP="008D0758">
      <w:pPr>
        <w:jc w:val="center"/>
        <w:rPr>
          <w:rFonts w:ascii="Arial" w:hAnsi="Arial" w:cs="Arial"/>
          <w:b/>
        </w:rPr>
      </w:pPr>
      <w:r>
        <w:rPr>
          <w:rFonts w:ascii="Arial" w:hAnsi="Arial" w:cs="Arial"/>
          <w:b/>
        </w:rPr>
        <w:t xml:space="preserve">LAST REVIEWED: </w:t>
      </w:r>
      <w:r w:rsidR="00B56B94">
        <w:rPr>
          <w:rFonts w:ascii="Arial" w:hAnsi="Arial" w:cs="Arial"/>
          <w:b/>
        </w:rPr>
        <w:t>October 2024</w:t>
      </w:r>
    </w:p>
    <w:p w14:paraId="60B104DB" w14:textId="77777777" w:rsidR="008D0758" w:rsidRDefault="008D0758" w:rsidP="008D0758">
      <w:pPr>
        <w:rPr>
          <w:rFonts w:ascii="Arial" w:hAnsi="Arial" w:cs="Arial"/>
          <w:b/>
        </w:rPr>
      </w:pPr>
    </w:p>
    <w:p w14:paraId="02142073" w14:textId="77777777" w:rsidR="008D0758" w:rsidRPr="00C05BF9" w:rsidRDefault="008D0758" w:rsidP="008D0758">
      <w:pPr>
        <w:rPr>
          <w:rFonts w:ascii="Arial" w:hAnsi="Arial" w:cs="Arial"/>
          <w:b/>
        </w:rPr>
      </w:pPr>
      <w:r>
        <w:rPr>
          <w:rFonts w:ascii="Arial" w:hAnsi="Arial" w:cs="Arial"/>
          <w:b/>
        </w:rPr>
        <w:t>At a glance – terms used in this document</w:t>
      </w:r>
    </w:p>
    <w:tbl>
      <w:tblPr>
        <w:tblStyle w:val="TableGrid"/>
        <w:tblW w:w="0" w:type="auto"/>
        <w:tblLook w:val="04A0" w:firstRow="1" w:lastRow="0" w:firstColumn="1" w:lastColumn="0" w:noHBand="0" w:noVBand="1"/>
      </w:tblPr>
      <w:tblGrid>
        <w:gridCol w:w="4508"/>
        <w:gridCol w:w="4508"/>
      </w:tblGrid>
      <w:tr w:rsidR="008D0758" w14:paraId="7058026E" w14:textId="77777777" w:rsidTr="00AE5D2D">
        <w:trPr>
          <w:trHeight w:val="395"/>
          <w:tblHeader/>
        </w:trPr>
        <w:tc>
          <w:tcPr>
            <w:tcW w:w="4508" w:type="dxa"/>
            <w:shd w:val="clear" w:color="auto" w:fill="D9E2F3" w:themeFill="accent1" w:themeFillTint="33"/>
          </w:tcPr>
          <w:p w14:paraId="592D9BEA" w14:textId="77777777" w:rsidR="008D0758" w:rsidRPr="00C76675" w:rsidRDefault="008D0758" w:rsidP="00AE5D2D">
            <w:pPr>
              <w:rPr>
                <w:rFonts w:ascii="Arial" w:hAnsi="Arial" w:cs="Arial"/>
                <w:b/>
              </w:rPr>
            </w:pPr>
            <w:r w:rsidRPr="00C76675">
              <w:rPr>
                <w:rFonts w:ascii="Arial" w:hAnsi="Arial" w:cs="Arial"/>
                <w:b/>
              </w:rPr>
              <w:t>Term Used</w:t>
            </w:r>
          </w:p>
        </w:tc>
        <w:tc>
          <w:tcPr>
            <w:tcW w:w="4508" w:type="dxa"/>
            <w:shd w:val="clear" w:color="auto" w:fill="D9E2F3" w:themeFill="accent1" w:themeFillTint="33"/>
          </w:tcPr>
          <w:p w14:paraId="45C34C6E" w14:textId="77777777" w:rsidR="008D0758" w:rsidRPr="00C76675" w:rsidRDefault="008D0758" w:rsidP="00AE5D2D">
            <w:pPr>
              <w:rPr>
                <w:rFonts w:ascii="Arial" w:hAnsi="Arial" w:cs="Arial"/>
                <w:b/>
              </w:rPr>
            </w:pPr>
            <w:r w:rsidRPr="00C76675">
              <w:rPr>
                <w:rFonts w:ascii="Arial" w:hAnsi="Arial" w:cs="Arial"/>
                <w:b/>
              </w:rPr>
              <w:t>Explanation</w:t>
            </w:r>
          </w:p>
        </w:tc>
      </w:tr>
      <w:tr w:rsidR="008D0758" w14:paraId="571E6695" w14:textId="77777777" w:rsidTr="00AE5D2D">
        <w:tc>
          <w:tcPr>
            <w:tcW w:w="4508" w:type="dxa"/>
          </w:tcPr>
          <w:p w14:paraId="7B623A6E" w14:textId="77777777" w:rsidR="008D0758" w:rsidRDefault="008D0758" w:rsidP="00AE5D2D">
            <w:pPr>
              <w:rPr>
                <w:rFonts w:ascii="Arial" w:hAnsi="Arial" w:cs="Arial"/>
              </w:rPr>
            </w:pPr>
            <w:r>
              <w:rPr>
                <w:rFonts w:ascii="Arial" w:hAnsi="Arial" w:cs="Arial"/>
              </w:rPr>
              <w:t>FOISA</w:t>
            </w:r>
          </w:p>
        </w:tc>
        <w:tc>
          <w:tcPr>
            <w:tcW w:w="4508" w:type="dxa"/>
          </w:tcPr>
          <w:p w14:paraId="02689390" w14:textId="77777777" w:rsidR="008D0758" w:rsidRPr="00C76675" w:rsidRDefault="008D0758" w:rsidP="00AE5D2D">
            <w:pPr>
              <w:rPr>
                <w:rFonts w:ascii="Arial" w:hAnsi="Arial" w:cs="Arial"/>
              </w:rPr>
            </w:pPr>
            <w:r w:rsidRPr="00C76675">
              <w:rPr>
                <w:rFonts w:ascii="Arial" w:hAnsi="Arial" w:cs="Arial"/>
              </w:rPr>
              <w:t>Freedom of Information (Scotland) Act 2002</w:t>
            </w:r>
          </w:p>
          <w:p w14:paraId="00F1A9B3" w14:textId="77777777" w:rsidR="008D0758" w:rsidRDefault="008D0758" w:rsidP="00AE5D2D">
            <w:pPr>
              <w:rPr>
                <w:rFonts w:ascii="Arial" w:hAnsi="Arial" w:cs="Arial"/>
              </w:rPr>
            </w:pPr>
          </w:p>
          <w:p w14:paraId="5207D5DA" w14:textId="77777777" w:rsidR="008D0758" w:rsidRPr="00C76675" w:rsidRDefault="008D0758" w:rsidP="00AE5D2D">
            <w:pPr>
              <w:rPr>
                <w:rFonts w:ascii="Arial" w:hAnsi="Arial" w:cs="Arial"/>
                <w:i/>
              </w:rPr>
            </w:pPr>
            <w:r w:rsidRPr="00C76675">
              <w:rPr>
                <w:rFonts w:ascii="Arial" w:hAnsi="Arial" w:cs="Arial"/>
                <w:i/>
              </w:rPr>
              <w:t>Places a duty on those organisations covered to proactively publish certain types of information</w:t>
            </w:r>
            <w:r>
              <w:rPr>
                <w:rFonts w:ascii="Arial" w:hAnsi="Arial" w:cs="Arial"/>
                <w:i/>
              </w:rPr>
              <w:t xml:space="preserve">; and </w:t>
            </w:r>
            <w:r w:rsidRPr="00C76675">
              <w:rPr>
                <w:rFonts w:ascii="Arial" w:hAnsi="Arial" w:cs="Arial"/>
                <w:i/>
              </w:rPr>
              <w:t xml:space="preserve">to respond to requests for </w:t>
            </w:r>
            <w:r>
              <w:rPr>
                <w:rFonts w:ascii="Arial" w:hAnsi="Arial" w:cs="Arial"/>
                <w:i/>
              </w:rPr>
              <w:t>information; and to provide advice and assistance to those making requests for information</w:t>
            </w:r>
            <w:r w:rsidRPr="00C76675">
              <w:rPr>
                <w:rFonts w:ascii="Arial" w:hAnsi="Arial" w:cs="Arial"/>
                <w:i/>
              </w:rPr>
              <w:t>.</w:t>
            </w:r>
          </w:p>
          <w:p w14:paraId="11A3E1E9" w14:textId="77777777" w:rsidR="008D0758" w:rsidRDefault="008D0758" w:rsidP="00AE5D2D">
            <w:pPr>
              <w:rPr>
                <w:rFonts w:ascii="Arial" w:hAnsi="Arial" w:cs="Arial"/>
              </w:rPr>
            </w:pPr>
          </w:p>
        </w:tc>
      </w:tr>
      <w:tr w:rsidR="008D0758" w14:paraId="7254F5E7" w14:textId="77777777" w:rsidTr="00AE5D2D">
        <w:tc>
          <w:tcPr>
            <w:tcW w:w="4508" w:type="dxa"/>
          </w:tcPr>
          <w:p w14:paraId="44525226" w14:textId="77777777" w:rsidR="008D0758" w:rsidRDefault="008D0758" w:rsidP="00AE5D2D">
            <w:pPr>
              <w:rPr>
                <w:rFonts w:ascii="Arial" w:hAnsi="Arial" w:cs="Arial"/>
              </w:rPr>
            </w:pPr>
            <w:r>
              <w:rPr>
                <w:rFonts w:ascii="Arial" w:hAnsi="Arial" w:cs="Arial"/>
              </w:rPr>
              <w:t>EIRs</w:t>
            </w:r>
          </w:p>
        </w:tc>
        <w:tc>
          <w:tcPr>
            <w:tcW w:w="4508" w:type="dxa"/>
          </w:tcPr>
          <w:p w14:paraId="2526447D" w14:textId="77777777" w:rsidR="008D0758" w:rsidRDefault="008D0758" w:rsidP="00AE5D2D">
            <w:pPr>
              <w:rPr>
                <w:rFonts w:ascii="Arial" w:hAnsi="Arial" w:cs="Arial"/>
              </w:rPr>
            </w:pPr>
            <w:r>
              <w:rPr>
                <w:rFonts w:ascii="Arial" w:hAnsi="Arial" w:cs="Arial"/>
              </w:rPr>
              <w:t>Environmental Information Regulations (Scotland) 2004</w:t>
            </w:r>
          </w:p>
          <w:p w14:paraId="481E2A3B" w14:textId="77777777" w:rsidR="008D0758" w:rsidRPr="00C76675" w:rsidRDefault="008D0758" w:rsidP="00AE5D2D">
            <w:pPr>
              <w:rPr>
                <w:rFonts w:ascii="Arial" w:hAnsi="Arial" w:cs="Arial"/>
                <w:i/>
              </w:rPr>
            </w:pPr>
          </w:p>
          <w:p w14:paraId="4846E376" w14:textId="77777777" w:rsidR="008D0758" w:rsidRPr="00C76675" w:rsidRDefault="008D0758" w:rsidP="00AE5D2D">
            <w:pPr>
              <w:rPr>
                <w:rFonts w:ascii="Arial" w:hAnsi="Arial" w:cs="Arial"/>
                <w:i/>
              </w:rPr>
            </w:pPr>
            <w:r w:rsidRPr="00C76675">
              <w:rPr>
                <w:rFonts w:ascii="Arial" w:hAnsi="Arial" w:cs="Arial"/>
                <w:i/>
              </w:rPr>
              <w:t>Those organisations covered by EIRs have a duty to respond to requests for environmental information</w:t>
            </w:r>
          </w:p>
          <w:p w14:paraId="62911163" w14:textId="77777777" w:rsidR="008D0758" w:rsidRDefault="008D0758" w:rsidP="00AE5D2D">
            <w:pPr>
              <w:rPr>
                <w:rFonts w:ascii="Arial" w:hAnsi="Arial" w:cs="Arial"/>
              </w:rPr>
            </w:pPr>
          </w:p>
        </w:tc>
      </w:tr>
      <w:tr w:rsidR="008D0758" w14:paraId="3F52437A" w14:textId="77777777" w:rsidTr="00AE5D2D">
        <w:tc>
          <w:tcPr>
            <w:tcW w:w="4508" w:type="dxa"/>
          </w:tcPr>
          <w:p w14:paraId="406A912F" w14:textId="77777777" w:rsidR="008D0758" w:rsidRDefault="008D0758" w:rsidP="00AE5D2D">
            <w:pPr>
              <w:rPr>
                <w:rFonts w:ascii="Arial" w:hAnsi="Arial" w:cs="Arial"/>
              </w:rPr>
            </w:pPr>
            <w:r>
              <w:rPr>
                <w:rFonts w:ascii="Arial" w:hAnsi="Arial" w:cs="Arial"/>
              </w:rPr>
              <w:t>SIC</w:t>
            </w:r>
          </w:p>
        </w:tc>
        <w:tc>
          <w:tcPr>
            <w:tcW w:w="4508" w:type="dxa"/>
          </w:tcPr>
          <w:p w14:paraId="53509210" w14:textId="77777777" w:rsidR="008D0758" w:rsidRDefault="008D0758" w:rsidP="00AE5D2D">
            <w:pPr>
              <w:rPr>
                <w:rFonts w:ascii="Arial" w:hAnsi="Arial" w:cs="Arial"/>
              </w:rPr>
            </w:pPr>
            <w:r>
              <w:rPr>
                <w:rFonts w:ascii="Arial" w:hAnsi="Arial" w:cs="Arial"/>
              </w:rPr>
              <w:t>The Scottish Information Commissioner</w:t>
            </w:r>
          </w:p>
          <w:p w14:paraId="55004F6C" w14:textId="77777777" w:rsidR="008D0758" w:rsidRDefault="008D0758" w:rsidP="00AE5D2D">
            <w:pPr>
              <w:rPr>
                <w:rFonts w:ascii="Arial" w:hAnsi="Arial" w:cs="Arial"/>
              </w:rPr>
            </w:pPr>
          </w:p>
          <w:p w14:paraId="07F3B363" w14:textId="77777777" w:rsidR="008D0758" w:rsidRDefault="008D0758" w:rsidP="00AE5D2D">
            <w:pPr>
              <w:rPr>
                <w:rFonts w:ascii="Arial" w:hAnsi="Arial" w:cs="Arial"/>
                <w:i/>
              </w:rPr>
            </w:pPr>
            <w:r>
              <w:rPr>
                <w:rFonts w:ascii="Arial" w:hAnsi="Arial" w:cs="Arial"/>
                <w:i/>
              </w:rPr>
              <w:t>W</w:t>
            </w:r>
            <w:r w:rsidRPr="00B077E2">
              <w:rPr>
                <w:rFonts w:ascii="Arial" w:hAnsi="Arial" w:cs="Arial"/>
                <w:i/>
              </w:rPr>
              <w:t>ho is</w:t>
            </w:r>
            <w:r w:rsidRPr="00C76675">
              <w:rPr>
                <w:rFonts w:ascii="Arial" w:hAnsi="Arial" w:cs="Arial"/>
                <w:i/>
              </w:rPr>
              <w:t xml:space="preserve"> responsible for ensuring that those bodies covered by FOISA and EIRs comply with the terms of the legislation.</w:t>
            </w:r>
          </w:p>
          <w:p w14:paraId="2B358594" w14:textId="77777777" w:rsidR="008D0758" w:rsidRPr="00B077E2" w:rsidRDefault="008D0758" w:rsidP="00AE5D2D">
            <w:pPr>
              <w:rPr>
                <w:rFonts w:ascii="Arial" w:hAnsi="Arial" w:cs="Arial"/>
              </w:rPr>
            </w:pPr>
          </w:p>
        </w:tc>
      </w:tr>
      <w:tr w:rsidR="008D0758" w14:paraId="24B5C73E" w14:textId="77777777" w:rsidTr="00AE5D2D">
        <w:tc>
          <w:tcPr>
            <w:tcW w:w="4508" w:type="dxa"/>
          </w:tcPr>
          <w:p w14:paraId="51F36873" w14:textId="77777777" w:rsidR="008D0758" w:rsidRDefault="008D0758" w:rsidP="00AE5D2D">
            <w:pPr>
              <w:rPr>
                <w:rFonts w:ascii="Arial" w:hAnsi="Arial" w:cs="Arial"/>
              </w:rPr>
            </w:pPr>
            <w:r>
              <w:rPr>
                <w:rFonts w:ascii="Arial" w:hAnsi="Arial" w:cs="Arial"/>
              </w:rPr>
              <w:t>MPS</w:t>
            </w:r>
          </w:p>
        </w:tc>
        <w:tc>
          <w:tcPr>
            <w:tcW w:w="4508" w:type="dxa"/>
          </w:tcPr>
          <w:p w14:paraId="01FAE869" w14:textId="77777777" w:rsidR="008D0758" w:rsidRDefault="008D0758" w:rsidP="00AE5D2D">
            <w:pPr>
              <w:rPr>
                <w:rFonts w:ascii="Arial" w:hAnsi="Arial" w:cs="Arial"/>
              </w:rPr>
            </w:pPr>
            <w:r>
              <w:rPr>
                <w:rFonts w:ascii="Arial" w:hAnsi="Arial" w:cs="Arial"/>
              </w:rPr>
              <w:t xml:space="preserve">Model Publication Scheme </w:t>
            </w:r>
          </w:p>
          <w:p w14:paraId="11B2B573" w14:textId="77777777" w:rsidR="008D0758" w:rsidRDefault="008D0758" w:rsidP="00AE5D2D">
            <w:pPr>
              <w:rPr>
                <w:rFonts w:ascii="Arial" w:hAnsi="Arial" w:cs="Arial"/>
              </w:rPr>
            </w:pPr>
          </w:p>
          <w:p w14:paraId="0FE7C431" w14:textId="77777777" w:rsidR="008D0758" w:rsidRPr="00C76675" w:rsidRDefault="008D0758" w:rsidP="00AE5D2D">
            <w:pPr>
              <w:rPr>
                <w:rFonts w:ascii="Arial" w:hAnsi="Arial" w:cs="Arial"/>
                <w:i/>
              </w:rPr>
            </w:pPr>
            <w:r w:rsidRPr="00C76675">
              <w:rPr>
                <w:rFonts w:ascii="Arial" w:hAnsi="Arial" w:cs="Arial"/>
                <w:i/>
              </w:rPr>
              <w:t xml:space="preserve">Produced by the SIC – this details all of the information that those subject to FOISA should publish </w:t>
            </w:r>
            <w:r>
              <w:rPr>
                <w:rFonts w:ascii="Arial" w:hAnsi="Arial" w:cs="Arial"/>
                <w:i/>
              </w:rPr>
              <w:t>(if they hold it)</w:t>
            </w:r>
            <w:r w:rsidRPr="00C76675">
              <w:rPr>
                <w:rFonts w:ascii="Arial" w:hAnsi="Arial" w:cs="Arial"/>
                <w:i/>
              </w:rPr>
              <w:t xml:space="preserve">  </w:t>
            </w:r>
          </w:p>
          <w:p w14:paraId="495E33E3" w14:textId="77777777" w:rsidR="008D0758" w:rsidRDefault="008D0758" w:rsidP="00AE5D2D">
            <w:pPr>
              <w:rPr>
                <w:rFonts w:ascii="Arial" w:hAnsi="Arial" w:cs="Arial"/>
              </w:rPr>
            </w:pPr>
          </w:p>
          <w:p w14:paraId="3DF96C1F" w14:textId="77777777" w:rsidR="008D0758" w:rsidRDefault="008D0758" w:rsidP="00AE5D2D">
            <w:pPr>
              <w:rPr>
                <w:rFonts w:ascii="Arial" w:hAnsi="Arial" w:cs="Arial"/>
              </w:rPr>
            </w:pPr>
          </w:p>
        </w:tc>
      </w:tr>
      <w:tr w:rsidR="008D0758" w14:paraId="4904AE92" w14:textId="77777777" w:rsidTr="00AE5D2D">
        <w:trPr>
          <w:trHeight w:val="1311"/>
        </w:trPr>
        <w:tc>
          <w:tcPr>
            <w:tcW w:w="4508" w:type="dxa"/>
          </w:tcPr>
          <w:p w14:paraId="6CA9512A" w14:textId="77777777" w:rsidR="008D0758" w:rsidRDefault="008D0758" w:rsidP="00AE5D2D">
            <w:pPr>
              <w:rPr>
                <w:rFonts w:ascii="Arial" w:hAnsi="Arial" w:cs="Arial"/>
              </w:rPr>
            </w:pPr>
            <w:r>
              <w:rPr>
                <w:rFonts w:ascii="Arial" w:hAnsi="Arial" w:cs="Arial"/>
              </w:rPr>
              <w:t xml:space="preserve">Guide to Information </w:t>
            </w:r>
          </w:p>
        </w:tc>
        <w:tc>
          <w:tcPr>
            <w:tcW w:w="4508" w:type="dxa"/>
          </w:tcPr>
          <w:p w14:paraId="369BA894" w14:textId="77777777" w:rsidR="008D0758" w:rsidRDefault="008D0758" w:rsidP="00AE5D2D">
            <w:pPr>
              <w:rPr>
                <w:rFonts w:ascii="Arial" w:hAnsi="Arial" w:cs="Arial"/>
                <w:i/>
              </w:rPr>
            </w:pPr>
            <w:r w:rsidRPr="00C76675">
              <w:rPr>
                <w:rFonts w:ascii="Arial" w:hAnsi="Arial" w:cs="Arial"/>
                <w:i/>
              </w:rPr>
              <w:t>A guide that all organisations subject to FOISA and adopting the MPS must produce to help people access the information it makes available</w:t>
            </w:r>
          </w:p>
          <w:p w14:paraId="0C9EF409" w14:textId="77777777" w:rsidR="008D0758" w:rsidRPr="00C76675" w:rsidRDefault="008D0758" w:rsidP="00AE5D2D">
            <w:pPr>
              <w:rPr>
                <w:rFonts w:ascii="Arial" w:hAnsi="Arial" w:cs="Arial"/>
                <w:i/>
              </w:rPr>
            </w:pPr>
          </w:p>
        </w:tc>
      </w:tr>
      <w:tr w:rsidR="008D0758" w14:paraId="3F6D0DEE" w14:textId="77777777" w:rsidTr="00AE5D2D">
        <w:tc>
          <w:tcPr>
            <w:tcW w:w="4508" w:type="dxa"/>
          </w:tcPr>
          <w:p w14:paraId="53AA04CF" w14:textId="77777777" w:rsidR="008D0758" w:rsidRDefault="008D0758" w:rsidP="00AE5D2D">
            <w:pPr>
              <w:rPr>
                <w:rFonts w:ascii="Arial" w:hAnsi="Arial" w:cs="Arial"/>
              </w:rPr>
            </w:pPr>
            <w:r>
              <w:rPr>
                <w:rFonts w:ascii="Arial" w:hAnsi="Arial" w:cs="Arial"/>
              </w:rPr>
              <w:t>Classes of Information</w:t>
            </w:r>
          </w:p>
        </w:tc>
        <w:tc>
          <w:tcPr>
            <w:tcW w:w="4508" w:type="dxa"/>
          </w:tcPr>
          <w:p w14:paraId="3C875703" w14:textId="77777777" w:rsidR="008D0758" w:rsidRDefault="008D0758" w:rsidP="00AE5D2D">
            <w:pPr>
              <w:rPr>
                <w:rFonts w:ascii="Arial" w:hAnsi="Arial" w:cs="Arial"/>
                <w:i/>
              </w:rPr>
            </w:pPr>
            <w:r w:rsidRPr="00C76675">
              <w:rPr>
                <w:rFonts w:ascii="Arial" w:hAnsi="Arial" w:cs="Arial"/>
                <w:i/>
              </w:rPr>
              <w:t>Nine broad categories describing the types of information authorities should publish (if they hold it).</w:t>
            </w:r>
          </w:p>
          <w:p w14:paraId="2F21D174" w14:textId="77777777" w:rsidR="008D0758" w:rsidRPr="00C76675" w:rsidRDefault="008D0758" w:rsidP="00AE5D2D">
            <w:pPr>
              <w:rPr>
                <w:rFonts w:ascii="Arial" w:hAnsi="Arial" w:cs="Arial"/>
                <w:i/>
              </w:rPr>
            </w:pPr>
          </w:p>
        </w:tc>
      </w:tr>
    </w:tbl>
    <w:p w14:paraId="55BC458B" w14:textId="77777777" w:rsidR="008D0758" w:rsidRPr="0086270E" w:rsidRDefault="008D0758" w:rsidP="008D0758">
      <w:pPr>
        <w:rPr>
          <w:rFonts w:ascii="Arial" w:hAnsi="Arial" w:cs="Arial"/>
        </w:rPr>
      </w:pPr>
    </w:p>
    <w:p w14:paraId="32C4B66B" w14:textId="77777777" w:rsidR="008D0758" w:rsidRDefault="008D0758" w:rsidP="008D0758">
      <w:pPr>
        <w:rPr>
          <w:rFonts w:ascii="Arial" w:hAnsi="Arial" w:cs="Arial"/>
          <w:b/>
          <w:u w:val="single"/>
        </w:rPr>
      </w:pPr>
    </w:p>
    <w:p w14:paraId="3F97074E" w14:textId="77777777" w:rsidR="008D0758" w:rsidRDefault="008D0758" w:rsidP="008D0758">
      <w:pPr>
        <w:rPr>
          <w:rFonts w:ascii="Arial" w:hAnsi="Arial" w:cs="Arial"/>
          <w:b/>
          <w:u w:val="single"/>
        </w:rPr>
      </w:pPr>
    </w:p>
    <w:p w14:paraId="20000C69" w14:textId="77777777" w:rsidR="008D0758" w:rsidRDefault="008D0758" w:rsidP="008D0758">
      <w:pPr>
        <w:rPr>
          <w:rFonts w:ascii="Arial" w:hAnsi="Arial" w:cs="Arial"/>
          <w:b/>
          <w:u w:val="single"/>
        </w:rPr>
      </w:pPr>
    </w:p>
    <w:p w14:paraId="3CE8E027" w14:textId="77777777" w:rsidR="008D0758" w:rsidRDefault="008D0758" w:rsidP="008D0758">
      <w:pPr>
        <w:rPr>
          <w:rFonts w:ascii="Arial" w:hAnsi="Arial" w:cs="Arial"/>
          <w:b/>
          <w:u w:val="single"/>
        </w:rPr>
      </w:pPr>
    </w:p>
    <w:p w14:paraId="4CEC00FF" w14:textId="77777777" w:rsidR="008D0758" w:rsidRPr="00C05BF9" w:rsidRDefault="008D0758" w:rsidP="00931D17">
      <w:pPr>
        <w:jc w:val="both"/>
        <w:rPr>
          <w:rFonts w:ascii="Arial" w:hAnsi="Arial" w:cs="Arial"/>
          <w:b/>
          <w:u w:val="single"/>
        </w:rPr>
      </w:pPr>
      <w:r w:rsidRPr="00C05BF9">
        <w:rPr>
          <w:rFonts w:ascii="Arial" w:hAnsi="Arial" w:cs="Arial"/>
          <w:b/>
          <w:u w:val="single"/>
        </w:rPr>
        <w:lastRenderedPageBreak/>
        <w:t>Background</w:t>
      </w:r>
    </w:p>
    <w:p w14:paraId="14EF25C2" w14:textId="3DC44CBA" w:rsidR="008D0758" w:rsidRPr="00C05BF9" w:rsidRDefault="008D0758" w:rsidP="00931D17">
      <w:pPr>
        <w:jc w:val="both"/>
        <w:rPr>
          <w:rFonts w:ascii="Arial" w:hAnsi="Arial" w:cs="Arial"/>
        </w:rPr>
      </w:pPr>
      <w:r w:rsidRPr="00C05BF9">
        <w:rPr>
          <w:rFonts w:ascii="Arial" w:hAnsi="Arial" w:cs="Arial"/>
        </w:rPr>
        <w:t>The Freedom of Information (Scotland) Act 2002</w:t>
      </w:r>
      <w:r>
        <w:rPr>
          <w:rFonts w:ascii="Arial" w:hAnsi="Arial" w:cs="Arial"/>
        </w:rPr>
        <w:t xml:space="preserve"> (FOISA)</w:t>
      </w:r>
      <w:r w:rsidRPr="00C05BF9">
        <w:rPr>
          <w:rFonts w:ascii="Arial" w:hAnsi="Arial" w:cs="Arial"/>
        </w:rPr>
        <w:t xml:space="preserve"> requires that all housing associations/co-operatives in Scotland must produce and maintain a publication scheme.   This must detail </w:t>
      </w:r>
      <w:r w:rsidR="00401867" w:rsidRPr="00C05BF9">
        <w:rPr>
          <w:rFonts w:ascii="Arial" w:hAnsi="Arial" w:cs="Arial"/>
        </w:rPr>
        <w:t>all</w:t>
      </w:r>
      <w:r w:rsidRPr="00C05BF9">
        <w:rPr>
          <w:rFonts w:ascii="Arial" w:hAnsi="Arial" w:cs="Arial"/>
        </w:rPr>
        <w:t xml:space="preserve"> the key information that we publish and how you can access it.   This Guide to Information </w:t>
      </w:r>
      <w:r>
        <w:rPr>
          <w:rFonts w:ascii="Arial" w:hAnsi="Arial" w:cs="Arial"/>
        </w:rPr>
        <w:t xml:space="preserve">is </w:t>
      </w:r>
      <w:r w:rsidRPr="00C05BF9">
        <w:rPr>
          <w:rFonts w:ascii="Arial" w:hAnsi="Arial" w:cs="Arial"/>
        </w:rPr>
        <w:t xml:space="preserve">our publication </w:t>
      </w:r>
      <w:r w:rsidR="00401867" w:rsidRPr="00C05BF9">
        <w:rPr>
          <w:rFonts w:ascii="Arial" w:hAnsi="Arial" w:cs="Arial"/>
        </w:rPr>
        <w:t>scheme and</w:t>
      </w:r>
      <w:r w:rsidRPr="00C05BF9">
        <w:rPr>
          <w:rFonts w:ascii="Arial" w:hAnsi="Arial" w:cs="Arial"/>
        </w:rPr>
        <w:t xml:space="preserve"> contains links to where you can find </w:t>
      </w:r>
      <w:r w:rsidR="00401867" w:rsidRPr="00C05BF9">
        <w:rPr>
          <w:rFonts w:ascii="Arial" w:hAnsi="Arial" w:cs="Arial"/>
        </w:rPr>
        <w:t>all</w:t>
      </w:r>
      <w:r w:rsidRPr="00C05BF9">
        <w:rPr>
          <w:rFonts w:ascii="Arial" w:hAnsi="Arial" w:cs="Arial"/>
        </w:rPr>
        <w:t xml:space="preserve"> the information listed online.</w:t>
      </w:r>
    </w:p>
    <w:p w14:paraId="35884544" w14:textId="77777777" w:rsidR="008D0758" w:rsidRPr="00C05BF9" w:rsidRDefault="008D0758" w:rsidP="00931D17">
      <w:pPr>
        <w:jc w:val="both"/>
        <w:rPr>
          <w:rFonts w:ascii="Arial" w:hAnsi="Arial" w:cs="Arial"/>
        </w:rPr>
      </w:pPr>
      <w:r w:rsidRPr="007E54F1">
        <w:rPr>
          <w:rFonts w:ascii="Arial" w:hAnsi="Arial" w:cs="Arial"/>
          <w:bCs/>
        </w:rPr>
        <w:t>Linthouse Housing Association</w:t>
      </w:r>
      <w:r w:rsidRPr="00C05BF9">
        <w:rPr>
          <w:rFonts w:ascii="Arial" w:hAnsi="Arial" w:cs="Arial"/>
        </w:rPr>
        <w:t xml:space="preserve"> has adopted the Scottish Information Commissioner’s (SIC) </w:t>
      </w:r>
      <w:hyperlink r:id="rId10" w:history="1">
        <w:r w:rsidRPr="00C05BF9">
          <w:rPr>
            <w:rStyle w:val="Hyperlink"/>
          </w:rPr>
          <w:t>Model Publication Scheme</w:t>
        </w:r>
      </w:hyperlink>
      <w:r>
        <w:rPr>
          <w:rStyle w:val="Hyperlink"/>
        </w:rPr>
        <w:t xml:space="preserve"> (MPS)</w:t>
      </w:r>
      <w:r w:rsidRPr="00C05BF9">
        <w:rPr>
          <w:rStyle w:val="Hyperlink"/>
          <w:color w:val="auto"/>
        </w:rPr>
        <w:t xml:space="preserve">, and this Guide has been approved by the SIC.  </w:t>
      </w:r>
      <w:r>
        <w:rPr>
          <w:rStyle w:val="Hyperlink"/>
          <w:color w:val="auto"/>
        </w:rPr>
        <w:t xml:space="preserve"> </w:t>
      </w:r>
    </w:p>
    <w:p w14:paraId="47D6079C" w14:textId="77777777" w:rsidR="008D0758" w:rsidRPr="00C05BF9" w:rsidRDefault="008D0758" w:rsidP="00931D17">
      <w:pPr>
        <w:jc w:val="both"/>
        <w:rPr>
          <w:rFonts w:ascii="Arial" w:hAnsi="Arial" w:cs="Arial"/>
        </w:rPr>
      </w:pPr>
    </w:p>
    <w:p w14:paraId="78EED791" w14:textId="77777777" w:rsidR="008D0758" w:rsidRPr="00C05BF9" w:rsidRDefault="008D0758" w:rsidP="00931D17">
      <w:pPr>
        <w:jc w:val="both"/>
        <w:rPr>
          <w:rFonts w:ascii="Arial" w:hAnsi="Arial" w:cs="Arial"/>
          <w:b/>
          <w:u w:val="single"/>
        </w:rPr>
      </w:pPr>
      <w:r w:rsidRPr="00C05BF9">
        <w:rPr>
          <w:rFonts w:ascii="Arial" w:hAnsi="Arial" w:cs="Arial"/>
          <w:b/>
          <w:u w:val="single"/>
        </w:rPr>
        <w:t xml:space="preserve">Formats other than online </w:t>
      </w:r>
    </w:p>
    <w:p w14:paraId="7DD0C517" w14:textId="6B6A8C1F" w:rsidR="008D0758" w:rsidRPr="00C05BF9" w:rsidRDefault="00401867" w:rsidP="00931D17">
      <w:pPr>
        <w:jc w:val="both"/>
        <w:rPr>
          <w:rFonts w:ascii="Arial" w:hAnsi="Arial" w:cs="Arial"/>
        </w:rPr>
      </w:pPr>
      <w:r w:rsidRPr="00C05BF9">
        <w:rPr>
          <w:rFonts w:ascii="Arial" w:hAnsi="Arial" w:cs="Arial"/>
        </w:rPr>
        <w:t>All</w:t>
      </w:r>
      <w:r w:rsidR="008D0758" w:rsidRPr="00C05BF9">
        <w:rPr>
          <w:rFonts w:ascii="Arial" w:hAnsi="Arial" w:cs="Arial"/>
        </w:rPr>
        <w:t xml:space="preserve"> the information listed is available on our website (unless stated), and completely free to access online.  However, we understand that not everyone will have online access and where this is the case you can contact us to view this in our office (where this would be convenient).</w:t>
      </w:r>
    </w:p>
    <w:p w14:paraId="4D260774" w14:textId="77777777" w:rsidR="008D0758" w:rsidRPr="00C05BF9" w:rsidRDefault="008D0758" w:rsidP="00931D17">
      <w:pPr>
        <w:jc w:val="both"/>
        <w:rPr>
          <w:rFonts w:ascii="Arial" w:hAnsi="Arial" w:cs="Arial"/>
        </w:rPr>
      </w:pPr>
      <w:bookmarkStart w:id="0" w:name="_Hlk23757440"/>
      <w:r w:rsidRPr="00C05BF9">
        <w:rPr>
          <w:rFonts w:ascii="Arial" w:hAnsi="Arial" w:cs="Arial"/>
        </w:rPr>
        <w:t xml:space="preserve">If you would like a printed copy of any of the information listed, unfortunately we may have to charge a small fee to provide this.   This fee will never exceed the cost of photocopying and postage – and we will let you know any total cost before we forward this to you.   </w:t>
      </w:r>
    </w:p>
    <w:p w14:paraId="46F8CFF9" w14:textId="77777777" w:rsidR="008D0758" w:rsidRPr="00C05BF9" w:rsidRDefault="008D0758" w:rsidP="00931D17">
      <w:pPr>
        <w:jc w:val="both"/>
        <w:rPr>
          <w:rFonts w:ascii="Arial" w:hAnsi="Arial" w:cs="Arial"/>
        </w:rPr>
      </w:pPr>
      <w:bookmarkStart w:id="1" w:name="_Hlk23757377"/>
      <w:r w:rsidRPr="00C05BF9">
        <w:rPr>
          <w:rFonts w:ascii="Arial" w:hAnsi="Arial" w:cs="Arial"/>
        </w:rPr>
        <w:t>Our charges for providing any information detailed in this guide are summarised below:</w:t>
      </w:r>
    </w:p>
    <w:tbl>
      <w:tblPr>
        <w:tblStyle w:val="TableGrid"/>
        <w:tblW w:w="0" w:type="auto"/>
        <w:tblLook w:val="04A0" w:firstRow="1" w:lastRow="0" w:firstColumn="1" w:lastColumn="0" w:noHBand="0" w:noVBand="1"/>
      </w:tblPr>
      <w:tblGrid>
        <w:gridCol w:w="4517"/>
        <w:gridCol w:w="4499"/>
      </w:tblGrid>
      <w:tr w:rsidR="008D0758" w:rsidRPr="00C05BF9" w14:paraId="6523CED5" w14:textId="77777777" w:rsidTr="00AE5D2D">
        <w:tc>
          <w:tcPr>
            <w:tcW w:w="4517" w:type="dxa"/>
            <w:shd w:val="clear" w:color="auto" w:fill="B4C6E7" w:themeFill="accent1" w:themeFillTint="66"/>
          </w:tcPr>
          <w:bookmarkEnd w:id="0"/>
          <w:p w14:paraId="524F4D56" w14:textId="77777777" w:rsidR="008D0758" w:rsidRPr="00C05BF9" w:rsidRDefault="008D0758" w:rsidP="00AE5D2D">
            <w:pPr>
              <w:rPr>
                <w:rFonts w:ascii="Arial" w:hAnsi="Arial" w:cs="Arial"/>
                <w:b/>
              </w:rPr>
            </w:pPr>
            <w:r w:rsidRPr="00C05BF9">
              <w:rPr>
                <w:rFonts w:ascii="Arial" w:hAnsi="Arial" w:cs="Arial"/>
                <w:b/>
              </w:rPr>
              <w:t>Format</w:t>
            </w:r>
          </w:p>
        </w:tc>
        <w:tc>
          <w:tcPr>
            <w:tcW w:w="4499" w:type="dxa"/>
            <w:shd w:val="clear" w:color="auto" w:fill="B4C6E7" w:themeFill="accent1" w:themeFillTint="66"/>
          </w:tcPr>
          <w:p w14:paraId="4756B9D4" w14:textId="77777777" w:rsidR="008D0758" w:rsidRPr="00C05BF9" w:rsidRDefault="008D0758" w:rsidP="00AE5D2D">
            <w:pPr>
              <w:rPr>
                <w:rFonts w:ascii="Arial" w:hAnsi="Arial" w:cs="Arial"/>
                <w:b/>
              </w:rPr>
            </w:pPr>
            <w:r w:rsidRPr="00C05BF9">
              <w:rPr>
                <w:rFonts w:ascii="Arial" w:hAnsi="Arial" w:cs="Arial"/>
                <w:b/>
              </w:rPr>
              <w:t>Charge</w:t>
            </w:r>
          </w:p>
        </w:tc>
      </w:tr>
      <w:tr w:rsidR="008D0758" w:rsidRPr="00C05BF9" w14:paraId="51EB794B" w14:textId="77777777" w:rsidTr="00AE5D2D">
        <w:tc>
          <w:tcPr>
            <w:tcW w:w="4517" w:type="dxa"/>
          </w:tcPr>
          <w:p w14:paraId="29C2B2E6" w14:textId="77777777" w:rsidR="008D0758" w:rsidRPr="00C05BF9" w:rsidRDefault="008D0758" w:rsidP="00AE5D2D">
            <w:pPr>
              <w:rPr>
                <w:rFonts w:ascii="Arial" w:hAnsi="Arial" w:cs="Arial"/>
              </w:rPr>
            </w:pPr>
            <w:r w:rsidRPr="00C05BF9">
              <w:rPr>
                <w:rFonts w:ascii="Arial" w:hAnsi="Arial" w:cs="Arial"/>
              </w:rPr>
              <w:t>Online</w:t>
            </w:r>
          </w:p>
        </w:tc>
        <w:tc>
          <w:tcPr>
            <w:tcW w:w="4499" w:type="dxa"/>
          </w:tcPr>
          <w:p w14:paraId="2D55DC26" w14:textId="77777777" w:rsidR="008D0758" w:rsidRPr="00C05BF9" w:rsidRDefault="008D0758" w:rsidP="00AE5D2D">
            <w:pPr>
              <w:rPr>
                <w:rFonts w:ascii="Arial" w:hAnsi="Arial" w:cs="Arial"/>
              </w:rPr>
            </w:pPr>
            <w:r w:rsidRPr="00C05BF9">
              <w:rPr>
                <w:rFonts w:ascii="Arial" w:hAnsi="Arial" w:cs="Arial"/>
              </w:rPr>
              <w:t>Free</w:t>
            </w:r>
          </w:p>
        </w:tc>
      </w:tr>
      <w:tr w:rsidR="008D0758" w:rsidRPr="00C05BF9" w14:paraId="06CD5E4A" w14:textId="77777777" w:rsidTr="00AE5D2D">
        <w:tc>
          <w:tcPr>
            <w:tcW w:w="4517" w:type="dxa"/>
          </w:tcPr>
          <w:p w14:paraId="519903C4" w14:textId="77777777" w:rsidR="008D0758" w:rsidRPr="00C05BF9" w:rsidRDefault="008D0758" w:rsidP="00AE5D2D">
            <w:pPr>
              <w:rPr>
                <w:rFonts w:ascii="Arial" w:hAnsi="Arial" w:cs="Arial"/>
              </w:rPr>
            </w:pPr>
            <w:r w:rsidRPr="00C05BF9">
              <w:rPr>
                <w:rFonts w:ascii="Arial" w:hAnsi="Arial" w:cs="Arial"/>
              </w:rPr>
              <w:t>View at our office</w:t>
            </w:r>
          </w:p>
        </w:tc>
        <w:tc>
          <w:tcPr>
            <w:tcW w:w="4499" w:type="dxa"/>
          </w:tcPr>
          <w:p w14:paraId="76326804" w14:textId="77777777" w:rsidR="008D0758" w:rsidRPr="00C05BF9" w:rsidRDefault="008D0758" w:rsidP="00AE5D2D">
            <w:pPr>
              <w:rPr>
                <w:rFonts w:ascii="Arial" w:hAnsi="Arial" w:cs="Arial"/>
              </w:rPr>
            </w:pPr>
            <w:r w:rsidRPr="00C05BF9">
              <w:rPr>
                <w:rFonts w:ascii="Arial" w:hAnsi="Arial" w:cs="Arial"/>
              </w:rPr>
              <w:t>Free</w:t>
            </w:r>
          </w:p>
        </w:tc>
      </w:tr>
      <w:tr w:rsidR="008D0758" w:rsidRPr="00C05BF9" w14:paraId="12161E8B" w14:textId="77777777" w:rsidTr="00AE5D2D">
        <w:tc>
          <w:tcPr>
            <w:tcW w:w="4517" w:type="dxa"/>
          </w:tcPr>
          <w:p w14:paraId="0FA6E1AD" w14:textId="77777777" w:rsidR="008D0758" w:rsidRPr="00C05BF9" w:rsidRDefault="008D0758" w:rsidP="00AE5D2D">
            <w:pPr>
              <w:rPr>
                <w:rFonts w:ascii="Arial" w:hAnsi="Arial" w:cs="Arial"/>
              </w:rPr>
            </w:pPr>
            <w:r w:rsidRPr="00C05BF9">
              <w:rPr>
                <w:rFonts w:ascii="Arial" w:hAnsi="Arial" w:cs="Arial"/>
              </w:rPr>
              <w:t>Print in black and white</w:t>
            </w:r>
          </w:p>
        </w:tc>
        <w:tc>
          <w:tcPr>
            <w:tcW w:w="4499" w:type="dxa"/>
            <w:shd w:val="clear" w:color="auto" w:fill="auto"/>
          </w:tcPr>
          <w:p w14:paraId="102C6472" w14:textId="77777777" w:rsidR="008D0758" w:rsidRPr="00C05BF9" w:rsidRDefault="008D0758" w:rsidP="00AE5D2D">
            <w:pPr>
              <w:rPr>
                <w:rFonts w:ascii="Arial" w:hAnsi="Arial" w:cs="Arial"/>
              </w:rPr>
            </w:pPr>
            <w:r>
              <w:rPr>
                <w:rFonts w:ascii="Arial" w:hAnsi="Arial" w:cs="Arial"/>
              </w:rPr>
              <w:t>10</w:t>
            </w:r>
            <w:r w:rsidRPr="00C05BF9">
              <w:rPr>
                <w:rFonts w:ascii="Arial" w:hAnsi="Arial" w:cs="Arial"/>
              </w:rPr>
              <w:t>p per A4 sheet</w:t>
            </w:r>
          </w:p>
        </w:tc>
      </w:tr>
      <w:tr w:rsidR="008D0758" w:rsidRPr="00C05BF9" w14:paraId="3FA8D097" w14:textId="77777777" w:rsidTr="00AE5D2D">
        <w:tc>
          <w:tcPr>
            <w:tcW w:w="4517" w:type="dxa"/>
          </w:tcPr>
          <w:p w14:paraId="759E65A7" w14:textId="77777777" w:rsidR="008D0758" w:rsidRPr="00C05BF9" w:rsidRDefault="008D0758" w:rsidP="00AE5D2D">
            <w:pPr>
              <w:rPr>
                <w:rFonts w:ascii="Arial" w:hAnsi="Arial" w:cs="Arial"/>
              </w:rPr>
            </w:pPr>
            <w:r w:rsidRPr="00C05BF9">
              <w:rPr>
                <w:rFonts w:ascii="Arial" w:hAnsi="Arial" w:cs="Arial"/>
              </w:rPr>
              <w:t>Print in colour</w:t>
            </w:r>
          </w:p>
        </w:tc>
        <w:tc>
          <w:tcPr>
            <w:tcW w:w="4499" w:type="dxa"/>
            <w:shd w:val="clear" w:color="auto" w:fill="auto"/>
          </w:tcPr>
          <w:p w14:paraId="58AEA97C" w14:textId="77777777" w:rsidR="008D0758" w:rsidRPr="00C05BF9" w:rsidRDefault="008D0758" w:rsidP="00AE5D2D">
            <w:pPr>
              <w:rPr>
                <w:rFonts w:ascii="Arial" w:hAnsi="Arial" w:cs="Arial"/>
              </w:rPr>
            </w:pPr>
            <w:r>
              <w:rPr>
                <w:rFonts w:ascii="Arial" w:hAnsi="Arial" w:cs="Arial"/>
              </w:rPr>
              <w:t>20</w:t>
            </w:r>
            <w:r w:rsidRPr="00C05BF9">
              <w:rPr>
                <w:rFonts w:ascii="Arial" w:hAnsi="Arial" w:cs="Arial"/>
              </w:rPr>
              <w:t>p per A4 sheet</w:t>
            </w:r>
          </w:p>
        </w:tc>
      </w:tr>
      <w:tr w:rsidR="008D0758" w:rsidRPr="00C05BF9" w14:paraId="30FDEE1D" w14:textId="77777777" w:rsidTr="00AE5D2D">
        <w:tc>
          <w:tcPr>
            <w:tcW w:w="4517" w:type="dxa"/>
          </w:tcPr>
          <w:p w14:paraId="4A5702D4" w14:textId="77777777" w:rsidR="008D0758" w:rsidRPr="00C05BF9" w:rsidRDefault="008D0758" w:rsidP="00AE5D2D">
            <w:pPr>
              <w:rPr>
                <w:rFonts w:ascii="Arial" w:hAnsi="Arial" w:cs="Arial"/>
              </w:rPr>
            </w:pPr>
            <w:r w:rsidRPr="00C05BF9">
              <w:rPr>
                <w:rFonts w:ascii="Arial" w:hAnsi="Arial" w:cs="Arial"/>
              </w:rPr>
              <w:t>CD Rom</w:t>
            </w:r>
          </w:p>
        </w:tc>
        <w:tc>
          <w:tcPr>
            <w:tcW w:w="4499" w:type="dxa"/>
            <w:shd w:val="clear" w:color="auto" w:fill="auto"/>
          </w:tcPr>
          <w:p w14:paraId="07144DEB" w14:textId="77777777" w:rsidR="008D0758" w:rsidRPr="00C05BF9" w:rsidRDefault="008D0758" w:rsidP="00AE5D2D">
            <w:pPr>
              <w:rPr>
                <w:rFonts w:ascii="Arial" w:hAnsi="Arial" w:cs="Arial"/>
              </w:rPr>
            </w:pPr>
            <w:r>
              <w:rPr>
                <w:rFonts w:ascii="Arial" w:hAnsi="Arial" w:cs="Arial"/>
              </w:rPr>
              <w:t>50p</w:t>
            </w:r>
          </w:p>
        </w:tc>
      </w:tr>
      <w:tr w:rsidR="008D0758" w:rsidRPr="00C05BF9" w14:paraId="60D6229E" w14:textId="77777777" w:rsidTr="00AE5D2D">
        <w:tc>
          <w:tcPr>
            <w:tcW w:w="4517" w:type="dxa"/>
          </w:tcPr>
          <w:p w14:paraId="18A49BCA" w14:textId="77777777" w:rsidR="008D0758" w:rsidRPr="00C05BF9" w:rsidRDefault="008D0758" w:rsidP="00AE5D2D">
            <w:pPr>
              <w:rPr>
                <w:rFonts w:ascii="Arial" w:hAnsi="Arial" w:cs="Arial"/>
              </w:rPr>
            </w:pPr>
            <w:r w:rsidRPr="00266991">
              <w:rPr>
                <w:rFonts w:ascii="Arial" w:hAnsi="Arial" w:cs="Arial"/>
              </w:rPr>
              <w:t>Memory stick</w:t>
            </w:r>
          </w:p>
        </w:tc>
        <w:tc>
          <w:tcPr>
            <w:tcW w:w="4499" w:type="dxa"/>
            <w:shd w:val="clear" w:color="auto" w:fill="auto"/>
          </w:tcPr>
          <w:p w14:paraId="7DF95245" w14:textId="77777777" w:rsidR="008D0758" w:rsidRDefault="008D0758" w:rsidP="00AE5D2D">
            <w:pPr>
              <w:rPr>
                <w:rFonts w:ascii="Arial" w:hAnsi="Arial" w:cs="Arial"/>
              </w:rPr>
            </w:pPr>
            <w:r w:rsidRPr="00266991">
              <w:rPr>
                <w:rFonts w:ascii="Arial" w:hAnsi="Arial" w:cs="Arial"/>
              </w:rPr>
              <w:t>£5-15 depending on size of information</w:t>
            </w:r>
          </w:p>
        </w:tc>
      </w:tr>
      <w:tr w:rsidR="008D0758" w:rsidRPr="00C05BF9" w14:paraId="55DCD77D" w14:textId="77777777" w:rsidTr="00AE5D2D">
        <w:tc>
          <w:tcPr>
            <w:tcW w:w="4517" w:type="dxa"/>
          </w:tcPr>
          <w:p w14:paraId="11FAE37D" w14:textId="77777777" w:rsidR="008D0758" w:rsidRPr="00C05BF9" w:rsidRDefault="008D0758" w:rsidP="00AE5D2D">
            <w:pPr>
              <w:rPr>
                <w:rFonts w:ascii="Arial" w:hAnsi="Arial" w:cs="Arial"/>
              </w:rPr>
            </w:pPr>
            <w:r w:rsidRPr="00C05BF9">
              <w:rPr>
                <w:rFonts w:ascii="Arial" w:hAnsi="Arial" w:cs="Arial"/>
              </w:rPr>
              <w:t>Posted document/CD Rom</w:t>
            </w:r>
          </w:p>
        </w:tc>
        <w:tc>
          <w:tcPr>
            <w:tcW w:w="4499" w:type="dxa"/>
          </w:tcPr>
          <w:p w14:paraId="60F5EEF3" w14:textId="77777777" w:rsidR="008D0758" w:rsidRPr="00C05BF9" w:rsidRDefault="008D0758" w:rsidP="00AE5D2D">
            <w:pPr>
              <w:rPr>
                <w:rFonts w:ascii="Arial" w:hAnsi="Arial" w:cs="Arial"/>
              </w:rPr>
            </w:pPr>
            <w:r w:rsidRPr="00C05BF9">
              <w:rPr>
                <w:rFonts w:ascii="Arial" w:hAnsi="Arial" w:cs="Arial"/>
              </w:rPr>
              <w:t>Cost of postage incurred</w:t>
            </w:r>
          </w:p>
        </w:tc>
      </w:tr>
      <w:bookmarkEnd w:id="1"/>
    </w:tbl>
    <w:p w14:paraId="1443AFE1" w14:textId="77777777" w:rsidR="008D0758" w:rsidRDefault="008D0758" w:rsidP="008D0758">
      <w:pPr>
        <w:rPr>
          <w:rFonts w:ascii="Arial" w:hAnsi="Arial" w:cs="Arial"/>
        </w:rPr>
      </w:pPr>
    </w:p>
    <w:p w14:paraId="03BEF993" w14:textId="77777777" w:rsidR="008D0758" w:rsidRDefault="008D0758" w:rsidP="00931D17">
      <w:pPr>
        <w:jc w:val="both"/>
        <w:rPr>
          <w:rFonts w:ascii="Arial" w:hAnsi="Arial" w:cs="Arial"/>
        </w:rPr>
      </w:pPr>
      <w:r>
        <w:rPr>
          <w:rFonts w:ascii="Arial" w:hAnsi="Arial" w:cs="Arial"/>
        </w:rPr>
        <w:t>If you would like to request information that we publish in a format other than online, or arrange a visit to our office to view information, please contact:</w:t>
      </w:r>
    </w:p>
    <w:p w14:paraId="50791DAB" w14:textId="73651A50" w:rsidR="008D0758" w:rsidRDefault="00931D17" w:rsidP="00931D17">
      <w:pPr>
        <w:jc w:val="both"/>
        <w:rPr>
          <w:rFonts w:ascii="Arial" w:hAnsi="Arial" w:cs="Arial"/>
          <w:b/>
        </w:rPr>
      </w:pPr>
      <w:r>
        <w:rPr>
          <w:rFonts w:ascii="Arial" w:hAnsi="Arial" w:cs="Arial"/>
          <w:b/>
        </w:rPr>
        <w:t xml:space="preserve">Corporate Services Team; </w:t>
      </w:r>
      <w:hyperlink r:id="rId11" w:history="1">
        <w:r w:rsidRPr="00540C84">
          <w:rPr>
            <w:rStyle w:val="Hyperlink"/>
            <w:rFonts w:ascii="Arial" w:hAnsi="Arial" w:cs="Arial"/>
            <w:b/>
          </w:rPr>
          <w:t>corporateservices@linthouseha.com</w:t>
        </w:r>
      </w:hyperlink>
      <w:r>
        <w:rPr>
          <w:rFonts w:ascii="Arial" w:hAnsi="Arial" w:cs="Arial"/>
          <w:b/>
        </w:rPr>
        <w:t xml:space="preserve"> </w:t>
      </w:r>
    </w:p>
    <w:p w14:paraId="51741BD6" w14:textId="77777777" w:rsidR="008D0758" w:rsidRPr="00D45860" w:rsidRDefault="008D0758" w:rsidP="00931D17">
      <w:pPr>
        <w:jc w:val="both"/>
        <w:rPr>
          <w:rFonts w:ascii="Arial" w:hAnsi="Arial" w:cs="Arial"/>
          <w:b/>
        </w:rPr>
      </w:pPr>
    </w:p>
    <w:p w14:paraId="6E5CBE1A" w14:textId="77777777" w:rsidR="008D0758" w:rsidRPr="00C05BF9" w:rsidRDefault="008D0758" w:rsidP="00931D17">
      <w:pPr>
        <w:jc w:val="both"/>
        <w:rPr>
          <w:rFonts w:ascii="Arial" w:hAnsi="Arial" w:cs="Arial"/>
          <w:b/>
          <w:u w:val="single"/>
        </w:rPr>
      </w:pPr>
      <w:r w:rsidRPr="00C05BF9">
        <w:rPr>
          <w:rFonts w:ascii="Arial" w:hAnsi="Arial" w:cs="Arial"/>
          <w:b/>
          <w:u w:val="single"/>
        </w:rPr>
        <w:t>Information that we cannot publish</w:t>
      </w:r>
    </w:p>
    <w:p w14:paraId="440B6972" w14:textId="3201881B" w:rsidR="008D0758" w:rsidRPr="00C05BF9" w:rsidRDefault="008D0758" w:rsidP="00931D17">
      <w:pPr>
        <w:jc w:val="both"/>
        <w:rPr>
          <w:rFonts w:ascii="Arial" w:hAnsi="Arial" w:cs="Arial"/>
        </w:rPr>
      </w:pPr>
      <w:r w:rsidRPr="00C05BF9">
        <w:rPr>
          <w:rFonts w:ascii="Arial" w:hAnsi="Arial" w:cs="Arial"/>
        </w:rPr>
        <w:t xml:space="preserve">Whilst we will try to make all of the </w:t>
      </w:r>
      <w:r w:rsidR="00931D17" w:rsidRPr="00C05BF9">
        <w:rPr>
          <w:rFonts w:ascii="Arial" w:hAnsi="Arial" w:cs="Arial"/>
        </w:rPr>
        <w:t>information</w:t>
      </w:r>
      <w:r w:rsidRPr="00C05BF9">
        <w:rPr>
          <w:rFonts w:ascii="Arial" w:hAnsi="Arial" w:cs="Arial"/>
        </w:rPr>
        <w:t xml:space="preserve"> we have available, in rare cases </w:t>
      </w:r>
      <w:r>
        <w:rPr>
          <w:rFonts w:ascii="Arial" w:hAnsi="Arial" w:cs="Arial"/>
        </w:rPr>
        <w:t xml:space="preserve">there may be some information </w:t>
      </w:r>
      <w:r w:rsidRPr="00C05BF9">
        <w:rPr>
          <w:rFonts w:ascii="Arial" w:hAnsi="Arial" w:cs="Arial"/>
        </w:rPr>
        <w:t>that we cannot make available. For example</w:t>
      </w:r>
      <w:r>
        <w:rPr>
          <w:rFonts w:ascii="Arial" w:hAnsi="Arial" w:cs="Arial"/>
        </w:rPr>
        <w:t>,</w:t>
      </w:r>
      <w:r w:rsidRPr="00C05BF9">
        <w:rPr>
          <w:rFonts w:ascii="Arial" w:hAnsi="Arial" w:cs="Arial"/>
        </w:rPr>
        <w:t xml:space="preserve"> sometimes if we were to publish certain </w:t>
      </w:r>
      <w:r w:rsidRPr="009F178C">
        <w:rPr>
          <w:rFonts w:ascii="Arial" w:hAnsi="Arial" w:cs="Arial"/>
          <w:bCs/>
        </w:rPr>
        <w:t>Committee</w:t>
      </w:r>
      <w:r>
        <w:rPr>
          <w:rFonts w:ascii="Arial" w:hAnsi="Arial" w:cs="Arial"/>
          <w:b/>
        </w:rPr>
        <w:t xml:space="preserve"> </w:t>
      </w:r>
      <w:r w:rsidRPr="00C05BF9">
        <w:rPr>
          <w:rFonts w:ascii="Arial" w:hAnsi="Arial" w:cs="Arial"/>
        </w:rPr>
        <w:t>minutes, it could reveal personal details about an individual.  This would be a breach of Data Protection legislation if we were to do so. When this is the case</w:t>
      </w:r>
      <w:r>
        <w:rPr>
          <w:rFonts w:ascii="Arial" w:hAnsi="Arial" w:cs="Arial"/>
        </w:rPr>
        <w:t>,</w:t>
      </w:r>
      <w:r w:rsidRPr="00C05BF9">
        <w:rPr>
          <w:rFonts w:ascii="Arial" w:hAnsi="Arial" w:cs="Arial"/>
        </w:rPr>
        <w:t xml:space="preserve"> we will remove any personal details before publication and highlight where</w:t>
      </w:r>
      <w:r>
        <w:rPr>
          <w:rFonts w:ascii="Arial" w:hAnsi="Arial" w:cs="Arial"/>
        </w:rPr>
        <w:t xml:space="preserve"> and why</w:t>
      </w:r>
      <w:r w:rsidRPr="00C05BF9">
        <w:rPr>
          <w:rFonts w:ascii="Arial" w:hAnsi="Arial" w:cs="Arial"/>
        </w:rPr>
        <w:t xml:space="preserve"> we have done so. </w:t>
      </w:r>
    </w:p>
    <w:p w14:paraId="04D91FA5" w14:textId="77777777" w:rsidR="008D0758" w:rsidRDefault="008D0758" w:rsidP="00931D17">
      <w:pPr>
        <w:jc w:val="both"/>
        <w:rPr>
          <w:rFonts w:ascii="Arial" w:hAnsi="Arial" w:cs="Arial"/>
          <w:b/>
          <w:u w:val="single"/>
        </w:rPr>
      </w:pPr>
      <w:r>
        <w:rPr>
          <w:rFonts w:ascii="Arial" w:hAnsi="Arial" w:cs="Arial"/>
          <w:b/>
          <w:u w:val="single"/>
        </w:rPr>
        <w:t>For how long will information be published?</w:t>
      </w:r>
    </w:p>
    <w:p w14:paraId="189FBFA1" w14:textId="77777777" w:rsidR="008D0758" w:rsidRPr="00FF273C" w:rsidRDefault="008D0758" w:rsidP="00931D17">
      <w:pPr>
        <w:jc w:val="both"/>
        <w:rPr>
          <w:rFonts w:ascii="Arial" w:hAnsi="Arial" w:cs="Arial"/>
          <w:color w:val="FF0000"/>
        </w:rPr>
      </w:pPr>
      <w:r>
        <w:rPr>
          <w:rFonts w:ascii="Arial" w:hAnsi="Arial" w:cs="Arial"/>
        </w:rPr>
        <w:t xml:space="preserve">We aim, where possible, to publish information for at least the current and previous two financial years.   When we review any document – e.g. our policies – to avoid confusion we will only publish the current version once it has been updated.   </w:t>
      </w:r>
    </w:p>
    <w:p w14:paraId="4387504A" w14:textId="77777777" w:rsidR="008D0758" w:rsidRDefault="008D0758" w:rsidP="00931D17">
      <w:pPr>
        <w:jc w:val="both"/>
        <w:rPr>
          <w:rFonts w:ascii="Arial" w:hAnsi="Arial" w:cs="Arial"/>
          <w:u w:val="single"/>
        </w:rPr>
      </w:pPr>
    </w:p>
    <w:p w14:paraId="392007B1" w14:textId="77777777" w:rsidR="008D0758" w:rsidRPr="00C05BF9" w:rsidRDefault="008D0758" w:rsidP="00931D17">
      <w:pPr>
        <w:jc w:val="both"/>
        <w:rPr>
          <w:rFonts w:ascii="Arial" w:hAnsi="Arial" w:cs="Arial"/>
          <w:b/>
          <w:u w:val="single"/>
        </w:rPr>
      </w:pPr>
      <w:r w:rsidRPr="00C05BF9">
        <w:rPr>
          <w:rFonts w:ascii="Arial" w:hAnsi="Arial" w:cs="Arial"/>
          <w:b/>
          <w:u w:val="single"/>
        </w:rPr>
        <w:lastRenderedPageBreak/>
        <w:t xml:space="preserve">Copyright and </w:t>
      </w:r>
      <w:r>
        <w:rPr>
          <w:rFonts w:ascii="Arial" w:hAnsi="Arial" w:cs="Arial"/>
          <w:b/>
          <w:u w:val="single"/>
        </w:rPr>
        <w:t>r</w:t>
      </w:r>
      <w:r w:rsidRPr="00C05BF9">
        <w:rPr>
          <w:rFonts w:ascii="Arial" w:hAnsi="Arial" w:cs="Arial"/>
          <w:b/>
          <w:u w:val="single"/>
        </w:rPr>
        <w:t>e-use</w:t>
      </w:r>
    </w:p>
    <w:p w14:paraId="1CD3DEDB" w14:textId="77777777" w:rsidR="008D0758" w:rsidRDefault="008D0758" w:rsidP="00931D17">
      <w:pPr>
        <w:jc w:val="both"/>
        <w:rPr>
          <w:rFonts w:ascii="Arial" w:hAnsi="Arial" w:cs="Arial"/>
        </w:rPr>
      </w:pPr>
      <w:r>
        <w:rPr>
          <w:rFonts w:ascii="Arial" w:hAnsi="Arial" w:cs="Arial"/>
        </w:rPr>
        <w:t>Where we hold the copyright on our published information, the information may be copied or reproduced without formal permission, provided that:</w:t>
      </w:r>
    </w:p>
    <w:p w14:paraId="07192AF7" w14:textId="77777777" w:rsidR="008D0758" w:rsidRDefault="008D0758" w:rsidP="00931D17">
      <w:pPr>
        <w:pStyle w:val="ListParagraph"/>
        <w:numPr>
          <w:ilvl w:val="0"/>
          <w:numId w:val="1"/>
        </w:numPr>
        <w:jc w:val="both"/>
        <w:rPr>
          <w:rFonts w:ascii="Arial" w:hAnsi="Arial" w:cs="Arial"/>
        </w:rPr>
      </w:pPr>
      <w:r>
        <w:rPr>
          <w:rFonts w:ascii="Arial" w:hAnsi="Arial" w:cs="Arial"/>
        </w:rPr>
        <w:t>It is copied accurately</w:t>
      </w:r>
    </w:p>
    <w:p w14:paraId="6B91EA12" w14:textId="77777777" w:rsidR="008D0758" w:rsidRDefault="008D0758" w:rsidP="00931D17">
      <w:pPr>
        <w:pStyle w:val="ListParagraph"/>
        <w:numPr>
          <w:ilvl w:val="0"/>
          <w:numId w:val="1"/>
        </w:numPr>
        <w:jc w:val="both"/>
        <w:rPr>
          <w:rFonts w:ascii="Arial" w:hAnsi="Arial" w:cs="Arial"/>
        </w:rPr>
      </w:pPr>
      <w:r>
        <w:rPr>
          <w:rFonts w:ascii="Arial" w:hAnsi="Arial" w:cs="Arial"/>
        </w:rPr>
        <w:t>It is not used in a misleading context</w:t>
      </w:r>
    </w:p>
    <w:p w14:paraId="57CD920C" w14:textId="77777777" w:rsidR="008D0758" w:rsidRPr="00662B76" w:rsidRDefault="008D0758" w:rsidP="00931D17">
      <w:pPr>
        <w:pStyle w:val="ListParagraph"/>
        <w:numPr>
          <w:ilvl w:val="0"/>
          <w:numId w:val="1"/>
        </w:numPr>
        <w:jc w:val="both"/>
        <w:rPr>
          <w:rFonts w:ascii="Arial" w:hAnsi="Arial" w:cs="Arial"/>
        </w:rPr>
      </w:pPr>
      <w:r>
        <w:rPr>
          <w:rFonts w:ascii="Arial" w:hAnsi="Arial" w:cs="Arial"/>
        </w:rPr>
        <w:t>The source of the material is identified</w:t>
      </w:r>
    </w:p>
    <w:p w14:paraId="0468CA94" w14:textId="77777777" w:rsidR="008D0758" w:rsidRPr="00C05BF9" w:rsidRDefault="008D0758" w:rsidP="00931D17">
      <w:pPr>
        <w:jc w:val="both"/>
        <w:rPr>
          <w:rFonts w:ascii="Arial" w:hAnsi="Arial" w:cs="Arial"/>
        </w:rPr>
      </w:pPr>
    </w:p>
    <w:p w14:paraId="433038AD" w14:textId="77777777" w:rsidR="008D0758" w:rsidRPr="00C05BF9" w:rsidRDefault="008D0758" w:rsidP="00931D17">
      <w:pPr>
        <w:jc w:val="both"/>
        <w:rPr>
          <w:rFonts w:ascii="Arial" w:hAnsi="Arial" w:cs="Arial"/>
          <w:b/>
          <w:u w:val="single"/>
        </w:rPr>
      </w:pPr>
      <w:r w:rsidRPr="00C05BF9">
        <w:rPr>
          <w:rFonts w:ascii="Arial" w:hAnsi="Arial" w:cs="Arial"/>
          <w:b/>
          <w:u w:val="single"/>
        </w:rPr>
        <w:t>Contact us</w:t>
      </w:r>
    </w:p>
    <w:p w14:paraId="2BFB256F" w14:textId="77777777" w:rsidR="008D0758" w:rsidRPr="00C05BF9" w:rsidRDefault="008D0758" w:rsidP="00931D17">
      <w:pPr>
        <w:jc w:val="both"/>
        <w:rPr>
          <w:rFonts w:ascii="Arial" w:hAnsi="Arial" w:cs="Arial"/>
        </w:rPr>
      </w:pPr>
      <w:r>
        <w:rPr>
          <w:rFonts w:ascii="Arial" w:hAnsi="Arial" w:cs="Arial"/>
        </w:rPr>
        <w:t>If you have any queries about anything contained within this Guide to Information, or if there is some information that you cannot find that you would like to access, please contact:</w:t>
      </w:r>
    </w:p>
    <w:p w14:paraId="5CD7CBF8" w14:textId="77777777" w:rsidR="008D0758" w:rsidRDefault="008D0758" w:rsidP="00931D17">
      <w:pPr>
        <w:spacing w:after="0" w:line="240" w:lineRule="auto"/>
        <w:jc w:val="both"/>
        <w:rPr>
          <w:rFonts w:ascii="Arial" w:hAnsi="Arial" w:cs="Arial"/>
          <w:b/>
        </w:rPr>
      </w:pPr>
      <w:r>
        <w:rPr>
          <w:rFonts w:ascii="Arial" w:hAnsi="Arial" w:cs="Arial"/>
          <w:b/>
        </w:rPr>
        <w:t>Linthouse Housing Association</w:t>
      </w:r>
    </w:p>
    <w:p w14:paraId="5DB8CF38" w14:textId="77777777" w:rsidR="008D0758" w:rsidRDefault="008D0758" w:rsidP="00931D17">
      <w:pPr>
        <w:spacing w:after="0" w:line="240" w:lineRule="auto"/>
        <w:jc w:val="both"/>
        <w:rPr>
          <w:rFonts w:ascii="Arial" w:hAnsi="Arial" w:cs="Arial"/>
          <w:b/>
        </w:rPr>
      </w:pPr>
      <w:r>
        <w:rPr>
          <w:rFonts w:ascii="Arial" w:hAnsi="Arial" w:cs="Arial"/>
          <w:b/>
        </w:rPr>
        <w:t>1 Cressy Street</w:t>
      </w:r>
    </w:p>
    <w:p w14:paraId="15F2874A" w14:textId="77777777" w:rsidR="008D0758" w:rsidRDefault="008D0758" w:rsidP="00931D17">
      <w:pPr>
        <w:spacing w:after="0" w:line="240" w:lineRule="auto"/>
        <w:jc w:val="both"/>
        <w:rPr>
          <w:rFonts w:ascii="Arial" w:hAnsi="Arial" w:cs="Arial"/>
          <w:b/>
        </w:rPr>
      </w:pPr>
      <w:r>
        <w:rPr>
          <w:rFonts w:ascii="Arial" w:hAnsi="Arial" w:cs="Arial"/>
          <w:b/>
        </w:rPr>
        <w:t xml:space="preserve">Linthouse </w:t>
      </w:r>
    </w:p>
    <w:p w14:paraId="143CE399" w14:textId="77777777" w:rsidR="008D0758" w:rsidRDefault="008D0758" w:rsidP="00931D17">
      <w:pPr>
        <w:spacing w:after="0" w:line="240" w:lineRule="auto"/>
        <w:jc w:val="both"/>
        <w:rPr>
          <w:rFonts w:ascii="Arial" w:hAnsi="Arial" w:cs="Arial"/>
          <w:b/>
        </w:rPr>
      </w:pPr>
      <w:r>
        <w:rPr>
          <w:rFonts w:ascii="Arial" w:hAnsi="Arial" w:cs="Arial"/>
          <w:b/>
        </w:rPr>
        <w:t>Glasgow</w:t>
      </w:r>
    </w:p>
    <w:p w14:paraId="7EF42385" w14:textId="77777777" w:rsidR="008D0758" w:rsidRDefault="008D0758" w:rsidP="00931D17">
      <w:pPr>
        <w:spacing w:after="0" w:line="240" w:lineRule="auto"/>
        <w:jc w:val="both"/>
        <w:rPr>
          <w:rFonts w:ascii="Arial" w:hAnsi="Arial" w:cs="Arial"/>
          <w:b/>
        </w:rPr>
      </w:pPr>
      <w:r>
        <w:rPr>
          <w:rFonts w:ascii="Arial" w:hAnsi="Arial" w:cs="Arial"/>
          <w:b/>
        </w:rPr>
        <w:t>G51 4RB</w:t>
      </w:r>
    </w:p>
    <w:p w14:paraId="77039555" w14:textId="77777777" w:rsidR="008D0758" w:rsidRDefault="008D0758" w:rsidP="00931D17">
      <w:pPr>
        <w:spacing w:after="0" w:line="240" w:lineRule="auto"/>
        <w:jc w:val="both"/>
        <w:rPr>
          <w:rFonts w:ascii="Arial" w:hAnsi="Arial" w:cs="Arial"/>
          <w:b/>
        </w:rPr>
      </w:pPr>
    </w:p>
    <w:p w14:paraId="5F84CCFF" w14:textId="75AC6BD4" w:rsidR="008D0758" w:rsidRPr="00D45860" w:rsidRDefault="007427E3" w:rsidP="00931D17">
      <w:pPr>
        <w:spacing w:after="0" w:line="240" w:lineRule="auto"/>
        <w:jc w:val="both"/>
        <w:rPr>
          <w:rFonts w:ascii="Arial" w:hAnsi="Arial" w:cs="Arial"/>
          <w:b/>
        </w:rPr>
      </w:pPr>
      <w:r>
        <w:rPr>
          <w:rFonts w:ascii="Arial" w:hAnsi="Arial" w:cs="Arial"/>
          <w:b/>
        </w:rPr>
        <w:t>hello</w:t>
      </w:r>
      <w:r w:rsidR="008D0758">
        <w:rPr>
          <w:rFonts w:ascii="Arial" w:hAnsi="Arial" w:cs="Arial"/>
          <w:b/>
        </w:rPr>
        <w:t>@linthouseha.com</w:t>
      </w:r>
    </w:p>
    <w:p w14:paraId="04B93ADE" w14:textId="77777777" w:rsidR="008D0758" w:rsidRDefault="008D0758" w:rsidP="00931D17">
      <w:pPr>
        <w:spacing w:after="0" w:line="240" w:lineRule="auto"/>
        <w:jc w:val="both"/>
        <w:rPr>
          <w:rFonts w:ascii="Arial" w:hAnsi="Arial" w:cs="Arial"/>
          <w:b/>
        </w:rPr>
      </w:pPr>
    </w:p>
    <w:p w14:paraId="5113FD29" w14:textId="77777777" w:rsidR="008D0758" w:rsidRPr="00D45860" w:rsidRDefault="008D0758" w:rsidP="00931D17">
      <w:pPr>
        <w:spacing w:after="0" w:line="240" w:lineRule="auto"/>
        <w:jc w:val="both"/>
        <w:rPr>
          <w:rFonts w:ascii="Arial" w:hAnsi="Arial" w:cs="Arial"/>
          <w:b/>
        </w:rPr>
      </w:pPr>
      <w:r>
        <w:rPr>
          <w:rFonts w:ascii="Arial" w:hAnsi="Arial" w:cs="Arial"/>
          <w:b/>
        </w:rPr>
        <w:t>0141 445 4418</w:t>
      </w:r>
    </w:p>
    <w:p w14:paraId="06E3F5AD" w14:textId="77777777" w:rsidR="008D0758" w:rsidRPr="00C05BF9" w:rsidRDefault="008D0758" w:rsidP="00931D17">
      <w:pPr>
        <w:jc w:val="both"/>
        <w:rPr>
          <w:rFonts w:ascii="Arial" w:hAnsi="Arial" w:cs="Arial"/>
        </w:rPr>
      </w:pPr>
    </w:p>
    <w:p w14:paraId="725490E9" w14:textId="77777777" w:rsidR="008D0758" w:rsidRDefault="008D0758" w:rsidP="00931D17">
      <w:pPr>
        <w:jc w:val="both"/>
        <w:rPr>
          <w:rFonts w:ascii="Arial" w:hAnsi="Arial" w:cs="Arial"/>
        </w:rPr>
      </w:pPr>
    </w:p>
    <w:p w14:paraId="31483B26" w14:textId="77777777" w:rsidR="008D0758" w:rsidRDefault="008D0758" w:rsidP="00931D17">
      <w:pPr>
        <w:jc w:val="both"/>
        <w:rPr>
          <w:rFonts w:ascii="Arial" w:hAnsi="Arial" w:cs="Arial"/>
        </w:rPr>
      </w:pPr>
    </w:p>
    <w:p w14:paraId="3B11E810" w14:textId="77777777" w:rsidR="008D0758" w:rsidRDefault="008D0758" w:rsidP="00931D17">
      <w:pPr>
        <w:jc w:val="both"/>
        <w:rPr>
          <w:rFonts w:ascii="Arial" w:hAnsi="Arial" w:cs="Arial"/>
        </w:rPr>
      </w:pPr>
    </w:p>
    <w:p w14:paraId="39007DB0" w14:textId="77777777" w:rsidR="008D0758" w:rsidRDefault="008D0758" w:rsidP="00931D17">
      <w:pPr>
        <w:jc w:val="both"/>
        <w:rPr>
          <w:rFonts w:ascii="Arial" w:hAnsi="Arial" w:cs="Arial"/>
        </w:rPr>
      </w:pPr>
    </w:p>
    <w:p w14:paraId="62E2948A" w14:textId="77777777" w:rsidR="008D0758" w:rsidRDefault="008D0758" w:rsidP="00931D17">
      <w:pPr>
        <w:jc w:val="both"/>
        <w:rPr>
          <w:rFonts w:ascii="Arial" w:hAnsi="Arial" w:cs="Arial"/>
        </w:rPr>
      </w:pPr>
    </w:p>
    <w:p w14:paraId="2969568A" w14:textId="77777777" w:rsidR="008D0758" w:rsidRDefault="008D0758" w:rsidP="00931D17">
      <w:pPr>
        <w:jc w:val="both"/>
        <w:rPr>
          <w:rFonts w:ascii="Arial" w:hAnsi="Arial" w:cs="Arial"/>
        </w:rPr>
      </w:pPr>
    </w:p>
    <w:p w14:paraId="4929AEE5" w14:textId="77777777" w:rsidR="008D0758" w:rsidRDefault="008D0758" w:rsidP="00931D17">
      <w:pPr>
        <w:jc w:val="both"/>
        <w:rPr>
          <w:rFonts w:ascii="Arial" w:hAnsi="Arial" w:cs="Arial"/>
        </w:rPr>
      </w:pPr>
    </w:p>
    <w:p w14:paraId="5F275AF6" w14:textId="77777777" w:rsidR="008D0758" w:rsidRDefault="008D0758" w:rsidP="00931D17">
      <w:pPr>
        <w:jc w:val="both"/>
        <w:rPr>
          <w:rFonts w:ascii="Arial" w:hAnsi="Arial" w:cs="Arial"/>
        </w:rPr>
      </w:pPr>
    </w:p>
    <w:p w14:paraId="03D96C0F" w14:textId="77777777" w:rsidR="008D0758" w:rsidRDefault="008D0758" w:rsidP="008D0758">
      <w:pPr>
        <w:rPr>
          <w:rFonts w:ascii="Arial" w:hAnsi="Arial" w:cs="Arial"/>
        </w:rPr>
      </w:pPr>
    </w:p>
    <w:p w14:paraId="66C26624" w14:textId="47132303" w:rsidR="008D0758" w:rsidRDefault="008D0758">
      <w:r>
        <w:br w:type="page"/>
      </w:r>
    </w:p>
    <w:tbl>
      <w:tblPr>
        <w:tblW w:w="10916" w:type="dxa"/>
        <w:tblInd w:w="-856" w:type="dxa"/>
        <w:tblLayout w:type="fixed"/>
        <w:tblLook w:val="04A0" w:firstRow="1" w:lastRow="0" w:firstColumn="1" w:lastColumn="0" w:noHBand="0" w:noVBand="1"/>
      </w:tblPr>
      <w:tblGrid>
        <w:gridCol w:w="4820"/>
        <w:gridCol w:w="6096"/>
      </w:tblGrid>
      <w:tr w:rsidR="00D02B7A" w:rsidRPr="006620A1" w14:paraId="256A54C8" w14:textId="77777777" w:rsidTr="00D02B7A">
        <w:trPr>
          <w:trHeight w:val="510"/>
          <w:tblHeader/>
        </w:trPr>
        <w:tc>
          <w:tcPr>
            <w:tcW w:w="4820" w:type="dxa"/>
            <w:tcBorders>
              <w:top w:val="single" w:sz="4" w:space="0" w:color="auto"/>
              <w:left w:val="single" w:sz="4" w:space="0" w:color="auto"/>
              <w:bottom w:val="single" w:sz="4" w:space="0" w:color="auto"/>
              <w:right w:val="single" w:sz="4" w:space="0" w:color="auto"/>
            </w:tcBorders>
            <w:shd w:val="clear" w:color="000000" w:fill="D9E1F2"/>
            <w:hideMark/>
          </w:tcPr>
          <w:p w14:paraId="725EA038"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lastRenderedPageBreak/>
              <w:t>Information</w:t>
            </w:r>
          </w:p>
        </w:tc>
        <w:tc>
          <w:tcPr>
            <w:tcW w:w="6096" w:type="dxa"/>
            <w:tcBorders>
              <w:top w:val="single" w:sz="4" w:space="0" w:color="auto"/>
              <w:left w:val="nil"/>
              <w:bottom w:val="single" w:sz="4" w:space="0" w:color="auto"/>
              <w:right w:val="single" w:sz="4" w:space="0" w:color="auto"/>
            </w:tcBorders>
            <w:shd w:val="clear" w:color="000000" w:fill="D9E1F2"/>
            <w:hideMark/>
          </w:tcPr>
          <w:p w14:paraId="333578DC"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Where to access</w:t>
            </w:r>
          </w:p>
        </w:tc>
      </w:tr>
      <w:tr w:rsidR="00D02B7A" w:rsidRPr="006620A1" w14:paraId="60EFBC98" w14:textId="77777777" w:rsidTr="00D02B7A">
        <w:trPr>
          <w:trHeight w:val="1020"/>
        </w:trPr>
        <w:tc>
          <w:tcPr>
            <w:tcW w:w="10916"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7B4353B8" w14:textId="4E286047" w:rsidR="006620A1" w:rsidRPr="006620A1" w:rsidRDefault="006620A1" w:rsidP="006620A1">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Class 1 - About Linthouse Housing Association                                                                 </w:t>
            </w:r>
            <w:r w:rsidR="00D02B7A">
              <w:rPr>
                <w:rFonts w:ascii="Calibri" w:eastAsia="Times New Roman" w:hAnsi="Calibri" w:cs="Times New Roman"/>
                <w:b/>
                <w:bCs/>
                <w:color w:val="000000"/>
                <w:sz w:val="24"/>
                <w:szCs w:val="24"/>
                <w:lang w:eastAsia="en-GB"/>
              </w:rPr>
              <w:t xml:space="preserve">                            </w:t>
            </w:r>
            <w:r w:rsidRPr="006620A1">
              <w:rPr>
                <w:rFonts w:ascii="Calibri" w:eastAsia="Times New Roman" w:hAnsi="Calibri" w:cs="Times New Roman"/>
                <w:b/>
                <w:bCs/>
                <w:color w:val="000000"/>
                <w:sz w:val="24"/>
                <w:szCs w:val="24"/>
                <w:lang w:eastAsia="en-GB"/>
              </w:rPr>
              <w:t xml:space="preserve"> Information about Linthouse Housing Association, who we are, where to find us, how to contact us, how we are managed and our external relations.</w:t>
            </w:r>
          </w:p>
        </w:tc>
      </w:tr>
      <w:tr w:rsidR="00D02B7A" w:rsidRPr="006620A1" w14:paraId="1EB96C74" w14:textId="77777777" w:rsidTr="00D02B7A">
        <w:trPr>
          <w:trHeight w:val="34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822EBB5"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Descriptions of who we are</w:t>
            </w:r>
          </w:p>
        </w:tc>
      </w:tr>
      <w:tr w:rsidR="00D02B7A" w:rsidRPr="006620A1" w14:paraId="4C49BC4D"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A824E9E" w14:textId="67455EB0" w:rsidR="006620A1" w:rsidRPr="001C2B0C" w:rsidRDefault="006620A1" w:rsidP="006620A1">
            <w:pPr>
              <w:spacing w:after="0" w:line="240" w:lineRule="auto"/>
              <w:rPr>
                <w:rFonts w:ascii="Calibri" w:eastAsia="Times New Roman" w:hAnsi="Calibri" w:cs="Times New Roman"/>
                <w:color w:val="000000"/>
                <w:lang w:eastAsia="en-GB"/>
              </w:rPr>
            </w:pPr>
            <w:bookmarkStart w:id="2" w:name="RANGE!B4"/>
            <w:r w:rsidRPr="001C2B0C">
              <w:rPr>
                <w:rFonts w:ascii="Calibri" w:eastAsia="Times New Roman" w:hAnsi="Calibri" w:cs="Times New Roman"/>
                <w:color w:val="000000"/>
                <w:lang w:eastAsia="en-GB"/>
              </w:rPr>
              <w:t xml:space="preserve">Mission Statement </w:t>
            </w:r>
            <w:bookmarkEnd w:id="2"/>
          </w:p>
        </w:tc>
        <w:tc>
          <w:tcPr>
            <w:tcW w:w="6096" w:type="dxa"/>
            <w:tcBorders>
              <w:top w:val="nil"/>
              <w:left w:val="nil"/>
              <w:bottom w:val="single" w:sz="4" w:space="0" w:color="auto"/>
              <w:right w:val="single" w:sz="4" w:space="0" w:color="auto"/>
            </w:tcBorders>
            <w:shd w:val="clear" w:color="auto" w:fill="auto"/>
            <w:hideMark/>
          </w:tcPr>
          <w:p w14:paraId="040EF13F" w14:textId="14765E6D" w:rsidR="006620A1" w:rsidRPr="001C2B0C" w:rsidRDefault="001C2B0C" w:rsidP="006620A1">
            <w:pPr>
              <w:spacing w:after="0" w:line="240" w:lineRule="auto"/>
              <w:rPr>
                <w:rFonts w:ascii="Calibri" w:eastAsia="Times New Roman" w:hAnsi="Calibri" w:cs="Times New Roman"/>
                <w:color w:val="000000"/>
                <w:lang w:eastAsia="en-GB"/>
              </w:rPr>
            </w:pPr>
            <w:hyperlink r:id="rId12" w:history="1">
              <w:r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Pr="001C2B0C">
              <w:rPr>
                <w:rFonts w:ascii="Calibri" w:eastAsia="Times New Roman" w:hAnsi="Calibri" w:cs="Times New Roman"/>
                <w:color w:val="000000"/>
                <w:lang w:eastAsia="en-GB"/>
              </w:rPr>
              <w:t xml:space="preserve"> </w:t>
            </w:r>
          </w:p>
        </w:tc>
      </w:tr>
      <w:tr w:rsidR="00D02B7A" w:rsidRPr="006620A1" w14:paraId="535B180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3C9BB93"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Vision</w:t>
            </w:r>
          </w:p>
        </w:tc>
        <w:tc>
          <w:tcPr>
            <w:tcW w:w="6096" w:type="dxa"/>
            <w:tcBorders>
              <w:top w:val="nil"/>
              <w:left w:val="nil"/>
              <w:bottom w:val="single" w:sz="4" w:space="0" w:color="auto"/>
              <w:right w:val="single" w:sz="4" w:space="0" w:color="auto"/>
            </w:tcBorders>
            <w:shd w:val="clear" w:color="auto" w:fill="auto"/>
            <w:hideMark/>
          </w:tcPr>
          <w:p w14:paraId="2D2DDBEF" w14:textId="21BA092C" w:rsidR="006620A1" w:rsidRPr="001C2B0C" w:rsidRDefault="001C2B0C" w:rsidP="006620A1">
            <w:pPr>
              <w:spacing w:after="0" w:line="240" w:lineRule="auto"/>
              <w:rPr>
                <w:rFonts w:ascii="Calibri" w:eastAsia="Times New Roman" w:hAnsi="Calibri" w:cs="Times New Roman"/>
                <w:color w:val="000000"/>
                <w:lang w:eastAsia="en-GB"/>
              </w:rPr>
            </w:pPr>
            <w:hyperlink r:id="rId13" w:history="1">
              <w:r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Pr="001C2B0C">
              <w:rPr>
                <w:rFonts w:ascii="Calibri" w:eastAsia="Times New Roman" w:hAnsi="Calibri" w:cs="Times New Roman"/>
                <w:color w:val="000000"/>
                <w:lang w:eastAsia="en-GB"/>
              </w:rPr>
              <w:t xml:space="preserve"> </w:t>
            </w:r>
          </w:p>
        </w:tc>
      </w:tr>
      <w:tr w:rsidR="00D02B7A" w:rsidRPr="006620A1" w14:paraId="724780E0"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68B55A7F"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Values</w:t>
            </w:r>
          </w:p>
        </w:tc>
        <w:tc>
          <w:tcPr>
            <w:tcW w:w="6096" w:type="dxa"/>
            <w:tcBorders>
              <w:top w:val="nil"/>
              <w:left w:val="nil"/>
              <w:bottom w:val="single" w:sz="4" w:space="0" w:color="auto"/>
              <w:right w:val="single" w:sz="4" w:space="0" w:color="auto"/>
            </w:tcBorders>
            <w:shd w:val="clear" w:color="auto" w:fill="auto"/>
            <w:hideMark/>
          </w:tcPr>
          <w:p w14:paraId="105D9C72" w14:textId="2D3EE443" w:rsidR="006620A1" w:rsidRPr="001C2B0C" w:rsidRDefault="001C2B0C" w:rsidP="006620A1">
            <w:pPr>
              <w:spacing w:after="0" w:line="240" w:lineRule="auto"/>
              <w:rPr>
                <w:rFonts w:ascii="Calibri" w:eastAsia="Times New Roman" w:hAnsi="Calibri" w:cs="Times New Roman"/>
                <w:color w:val="000000"/>
                <w:lang w:eastAsia="en-GB"/>
              </w:rPr>
            </w:pPr>
            <w:hyperlink r:id="rId14" w:history="1">
              <w:r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Pr="001C2B0C">
              <w:rPr>
                <w:rFonts w:ascii="Calibri" w:eastAsia="Times New Roman" w:hAnsi="Calibri" w:cs="Times New Roman"/>
                <w:color w:val="000000"/>
                <w:lang w:eastAsia="en-GB"/>
              </w:rPr>
              <w:t xml:space="preserve"> </w:t>
            </w:r>
          </w:p>
        </w:tc>
      </w:tr>
      <w:tr w:rsidR="00D02B7A" w:rsidRPr="006620A1" w14:paraId="7C88843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3C280BCF"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Corporate Objectives</w:t>
            </w:r>
          </w:p>
        </w:tc>
        <w:tc>
          <w:tcPr>
            <w:tcW w:w="6096" w:type="dxa"/>
            <w:tcBorders>
              <w:top w:val="nil"/>
              <w:left w:val="nil"/>
              <w:bottom w:val="single" w:sz="4" w:space="0" w:color="auto"/>
              <w:right w:val="single" w:sz="4" w:space="0" w:color="auto"/>
            </w:tcBorders>
            <w:shd w:val="clear" w:color="auto" w:fill="auto"/>
            <w:hideMark/>
          </w:tcPr>
          <w:p w14:paraId="6759D68B" w14:textId="4A5E6FF0" w:rsidR="006620A1" w:rsidRPr="001C2B0C" w:rsidRDefault="001C2B0C" w:rsidP="006620A1">
            <w:pPr>
              <w:spacing w:after="0" w:line="240" w:lineRule="auto"/>
              <w:rPr>
                <w:rFonts w:ascii="Calibri" w:eastAsia="Times New Roman" w:hAnsi="Calibri" w:cs="Times New Roman"/>
                <w:color w:val="000000"/>
                <w:lang w:eastAsia="en-GB"/>
              </w:rPr>
            </w:pPr>
            <w:hyperlink r:id="rId15" w:history="1">
              <w:r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Pr="001C2B0C">
              <w:rPr>
                <w:rFonts w:ascii="Calibri" w:eastAsia="Times New Roman" w:hAnsi="Calibri" w:cs="Times New Roman"/>
                <w:color w:val="000000"/>
                <w:lang w:eastAsia="en-GB"/>
              </w:rPr>
              <w:t xml:space="preserve"> </w:t>
            </w:r>
          </w:p>
        </w:tc>
      </w:tr>
      <w:tr w:rsidR="00D02B7A" w:rsidRPr="006620A1" w14:paraId="487759D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C45E7A9"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Area(s) of operation</w:t>
            </w:r>
          </w:p>
        </w:tc>
        <w:tc>
          <w:tcPr>
            <w:tcW w:w="6096" w:type="dxa"/>
            <w:tcBorders>
              <w:top w:val="nil"/>
              <w:left w:val="nil"/>
              <w:bottom w:val="single" w:sz="4" w:space="0" w:color="auto"/>
              <w:right w:val="single" w:sz="4" w:space="0" w:color="auto"/>
            </w:tcBorders>
            <w:shd w:val="clear" w:color="auto" w:fill="auto"/>
            <w:hideMark/>
          </w:tcPr>
          <w:p w14:paraId="40D50D98" w14:textId="40357BB4" w:rsidR="006620A1" w:rsidRPr="001C2B0C" w:rsidRDefault="001C2B0C" w:rsidP="006620A1">
            <w:pPr>
              <w:spacing w:after="0" w:line="240" w:lineRule="auto"/>
              <w:rPr>
                <w:rFonts w:ascii="Calibri" w:eastAsia="Times New Roman" w:hAnsi="Calibri" w:cs="Times New Roman"/>
                <w:color w:val="000000"/>
                <w:lang w:eastAsia="en-GB"/>
              </w:rPr>
            </w:pPr>
            <w:hyperlink r:id="rId16" w:history="1">
              <w:r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Pr="001C2B0C">
              <w:rPr>
                <w:rFonts w:ascii="Calibri" w:eastAsia="Times New Roman" w:hAnsi="Calibri" w:cs="Times New Roman"/>
                <w:color w:val="000000"/>
                <w:lang w:eastAsia="en-GB"/>
              </w:rPr>
              <w:t xml:space="preserve"> </w:t>
            </w:r>
          </w:p>
        </w:tc>
      </w:tr>
      <w:tr w:rsidR="00D02B7A" w:rsidRPr="00D02B7A" w14:paraId="6355C548"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5BE2383"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Key activities; strategic/corporate plan(s)</w:t>
            </w:r>
          </w:p>
        </w:tc>
        <w:tc>
          <w:tcPr>
            <w:tcW w:w="6096" w:type="dxa"/>
            <w:tcBorders>
              <w:top w:val="nil"/>
              <w:left w:val="nil"/>
              <w:bottom w:val="single" w:sz="4" w:space="0" w:color="auto"/>
              <w:right w:val="single" w:sz="4" w:space="0" w:color="auto"/>
            </w:tcBorders>
            <w:shd w:val="clear" w:color="auto" w:fill="auto"/>
            <w:hideMark/>
          </w:tcPr>
          <w:p w14:paraId="0A6517FC" w14:textId="14E0EAC9"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 </w:t>
            </w:r>
            <w:hyperlink r:id="rId17" w:history="1">
              <w:r w:rsidR="001C2B0C"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001C2B0C" w:rsidRPr="001C2B0C">
              <w:rPr>
                <w:rFonts w:ascii="Calibri" w:eastAsia="Times New Roman" w:hAnsi="Calibri" w:cs="Times New Roman"/>
                <w:color w:val="000000"/>
                <w:lang w:eastAsia="en-GB"/>
              </w:rPr>
              <w:t xml:space="preserve"> </w:t>
            </w:r>
          </w:p>
        </w:tc>
      </w:tr>
      <w:tr w:rsidR="00D02B7A" w:rsidRPr="00D02B7A" w14:paraId="0533C35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6C7E57D6" w14:textId="77777777"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Business Plan (or summary)</w:t>
            </w:r>
          </w:p>
        </w:tc>
        <w:tc>
          <w:tcPr>
            <w:tcW w:w="6096" w:type="dxa"/>
            <w:tcBorders>
              <w:top w:val="nil"/>
              <w:left w:val="nil"/>
              <w:bottom w:val="single" w:sz="4" w:space="0" w:color="auto"/>
              <w:right w:val="single" w:sz="4" w:space="0" w:color="auto"/>
            </w:tcBorders>
            <w:shd w:val="clear" w:color="auto" w:fill="auto"/>
            <w:hideMark/>
          </w:tcPr>
          <w:p w14:paraId="45FC902C" w14:textId="478FD909" w:rsidR="006620A1" w:rsidRPr="001C2B0C" w:rsidRDefault="006620A1" w:rsidP="006620A1">
            <w:pPr>
              <w:spacing w:after="0" w:line="240" w:lineRule="auto"/>
              <w:rPr>
                <w:rFonts w:ascii="Calibri" w:eastAsia="Times New Roman" w:hAnsi="Calibri" w:cs="Times New Roman"/>
                <w:color w:val="000000"/>
                <w:lang w:eastAsia="en-GB"/>
              </w:rPr>
            </w:pPr>
            <w:r w:rsidRPr="001C2B0C">
              <w:rPr>
                <w:rFonts w:ascii="Calibri" w:eastAsia="Times New Roman" w:hAnsi="Calibri" w:cs="Times New Roman"/>
                <w:color w:val="000000"/>
                <w:lang w:eastAsia="en-GB"/>
              </w:rPr>
              <w:t> </w:t>
            </w:r>
            <w:hyperlink r:id="rId18" w:history="1">
              <w:r w:rsidR="001C2B0C" w:rsidRPr="001C2B0C">
                <w:rPr>
                  <w:rStyle w:val="Hyperlink"/>
                  <w:rFonts w:ascii="Calibri" w:eastAsia="Times New Roman" w:hAnsi="Calibri" w:cs="Times New Roman"/>
                  <w:lang w:eastAsia="en-GB"/>
                </w:rPr>
                <w:t>https://www.linthouseha.com/assets/000/000/612/LHA_5_YEAR_BUSINESS_PLAN_2022-_2027_year_2_FINAL_VERSION_04.07.22_original.pdf?1687177235</w:t>
              </w:r>
            </w:hyperlink>
            <w:r w:rsidR="001C2B0C" w:rsidRPr="001C2B0C">
              <w:rPr>
                <w:rFonts w:ascii="Calibri" w:eastAsia="Times New Roman" w:hAnsi="Calibri" w:cs="Times New Roman"/>
                <w:color w:val="000000"/>
                <w:lang w:eastAsia="en-GB"/>
              </w:rPr>
              <w:t xml:space="preserve"> </w:t>
            </w:r>
          </w:p>
        </w:tc>
      </w:tr>
      <w:tr w:rsidR="00D02B7A" w:rsidRPr="006620A1" w14:paraId="2904937A" w14:textId="77777777" w:rsidTr="00D02B7A">
        <w:trPr>
          <w:trHeight w:val="37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3024457"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Location and opening arrangements</w:t>
            </w:r>
          </w:p>
        </w:tc>
      </w:tr>
      <w:tr w:rsidR="00D02B7A" w:rsidRPr="006620A1" w14:paraId="35BEA61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F9A68F1"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Address</w:t>
            </w:r>
          </w:p>
        </w:tc>
        <w:tc>
          <w:tcPr>
            <w:tcW w:w="6096" w:type="dxa"/>
            <w:tcBorders>
              <w:top w:val="nil"/>
              <w:left w:val="nil"/>
              <w:bottom w:val="single" w:sz="4" w:space="0" w:color="auto"/>
              <w:right w:val="single" w:sz="4" w:space="0" w:color="auto"/>
            </w:tcBorders>
            <w:shd w:val="clear" w:color="auto" w:fill="auto"/>
            <w:hideMark/>
          </w:tcPr>
          <w:p w14:paraId="51B8B32D" w14:textId="646218D4" w:rsidR="006620A1" w:rsidRPr="006620A1" w:rsidRDefault="009D1F7E" w:rsidP="006620A1">
            <w:pPr>
              <w:spacing w:after="0" w:line="240" w:lineRule="auto"/>
              <w:rPr>
                <w:rFonts w:ascii="Calibri" w:eastAsia="Times New Roman" w:hAnsi="Calibri" w:cs="Times New Roman"/>
                <w:color w:val="000000"/>
                <w:lang w:eastAsia="en-GB"/>
              </w:rPr>
            </w:pPr>
            <w:hyperlink r:id="rId19"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7340AA44"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6DF63A35"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Telephone number and e-mail address for general enquiries (and dedicated lines where appropriate)</w:t>
            </w:r>
          </w:p>
        </w:tc>
        <w:tc>
          <w:tcPr>
            <w:tcW w:w="6096" w:type="dxa"/>
            <w:tcBorders>
              <w:top w:val="nil"/>
              <w:left w:val="nil"/>
              <w:bottom w:val="single" w:sz="4" w:space="0" w:color="auto"/>
              <w:right w:val="single" w:sz="4" w:space="0" w:color="auto"/>
            </w:tcBorders>
            <w:shd w:val="clear" w:color="auto" w:fill="auto"/>
            <w:hideMark/>
          </w:tcPr>
          <w:p w14:paraId="1A240781" w14:textId="47A8B6C7" w:rsidR="006620A1" w:rsidRPr="006620A1" w:rsidRDefault="009D1F7E" w:rsidP="006620A1">
            <w:pPr>
              <w:spacing w:after="0" w:line="240" w:lineRule="auto"/>
              <w:rPr>
                <w:rFonts w:ascii="Calibri" w:eastAsia="Times New Roman" w:hAnsi="Calibri" w:cs="Times New Roman"/>
                <w:color w:val="000000"/>
                <w:lang w:eastAsia="en-GB"/>
              </w:rPr>
            </w:pPr>
            <w:hyperlink r:id="rId20"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7F78F258"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2D0DAB5"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Opening times</w:t>
            </w:r>
          </w:p>
        </w:tc>
        <w:tc>
          <w:tcPr>
            <w:tcW w:w="6096" w:type="dxa"/>
            <w:tcBorders>
              <w:top w:val="nil"/>
              <w:left w:val="nil"/>
              <w:bottom w:val="single" w:sz="4" w:space="0" w:color="auto"/>
              <w:right w:val="single" w:sz="4" w:space="0" w:color="auto"/>
            </w:tcBorders>
            <w:shd w:val="clear" w:color="auto" w:fill="auto"/>
            <w:hideMark/>
          </w:tcPr>
          <w:p w14:paraId="716309B9" w14:textId="6474AB33" w:rsidR="006620A1" w:rsidRPr="006620A1" w:rsidRDefault="009D1F7E" w:rsidP="006620A1">
            <w:pPr>
              <w:spacing w:after="0" w:line="240" w:lineRule="auto"/>
              <w:rPr>
                <w:rFonts w:ascii="Calibri" w:eastAsia="Times New Roman" w:hAnsi="Calibri" w:cs="Times New Roman"/>
                <w:color w:val="000000"/>
                <w:lang w:eastAsia="en-GB"/>
              </w:rPr>
            </w:pPr>
            <w:hyperlink r:id="rId21"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40687EA8"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5DF608C9"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General contact arrangements</w:t>
            </w:r>
          </w:p>
        </w:tc>
        <w:tc>
          <w:tcPr>
            <w:tcW w:w="6096" w:type="dxa"/>
            <w:tcBorders>
              <w:top w:val="nil"/>
              <w:left w:val="nil"/>
              <w:bottom w:val="single" w:sz="4" w:space="0" w:color="auto"/>
              <w:right w:val="single" w:sz="4" w:space="0" w:color="auto"/>
            </w:tcBorders>
            <w:shd w:val="clear" w:color="auto" w:fill="auto"/>
            <w:hideMark/>
          </w:tcPr>
          <w:p w14:paraId="42BBF9BC" w14:textId="3FADD9ED" w:rsidR="006620A1" w:rsidRPr="006620A1" w:rsidRDefault="009D1F7E" w:rsidP="006620A1">
            <w:pPr>
              <w:spacing w:after="0" w:line="240" w:lineRule="auto"/>
              <w:rPr>
                <w:rFonts w:ascii="Calibri" w:eastAsia="Times New Roman" w:hAnsi="Calibri" w:cs="Times New Roman"/>
                <w:color w:val="000000"/>
                <w:lang w:eastAsia="en-GB"/>
              </w:rPr>
            </w:pPr>
            <w:hyperlink r:id="rId22"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501785AA"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3493759E"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Local/area office contact details </w:t>
            </w:r>
          </w:p>
        </w:tc>
        <w:tc>
          <w:tcPr>
            <w:tcW w:w="6096" w:type="dxa"/>
            <w:tcBorders>
              <w:top w:val="nil"/>
              <w:left w:val="nil"/>
              <w:bottom w:val="single" w:sz="4" w:space="0" w:color="auto"/>
              <w:right w:val="single" w:sz="4" w:space="0" w:color="auto"/>
            </w:tcBorders>
            <w:shd w:val="clear" w:color="auto" w:fill="auto"/>
            <w:hideMark/>
          </w:tcPr>
          <w:p w14:paraId="1813F12A" w14:textId="6081DD39" w:rsidR="006620A1" w:rsidRPr="006620A1" w:rsidRDefault="009D1F7E" w:rsidP="006620A1">
            <w:pPr>
              <w:spacing w:after="0" w:line="240" w:lineRule="auto"/>
              <w:rPr>
                <w:rFonts w:ascii="Calibri" w:eastAsia="Times New Roman" w:hAnsi="Calibri" w:cs="Times New Roman"/>
                <w:color w:val="000000"/>
                <w:lang w:eastAsia="en-GB"/>
              </w:rPr>
            </w:pPr>
            <w:hyperlink r:id="rId23"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3C9C75D9"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316FA772"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Contact details for making a complaint</w:t>
            </w:r>
          </w:p>
        </w:tc>
        <w:tc>
          <w:tcPr>
            <w:tcW w:w="6096" w:type="dxa"/>
            <w:tcBorders>
              <w:top w:val="nil"/>
              <w:left w:val="nil"/>
              <w:bottom w:val="single" w:sz="4" w:space="0" w:color="auto"/>
              <w:right w:val="single" w:sz="4" w:space="0" w:color="auto"/>
            </w:tcBorders>
            <w:shd w:val="clear" w:color="auto" w:fill="auto"/>
            <w:hideMark/>
          </w:tcPr>
          <w:p w14:paraId="23778E57" w14:textId="7BC0C227" w:rsidR="006620A1" w:rsidRPr="006620A1" w:rsidRDefault="009D1F7E" w:rsidP="006620A1">
            <w:pPr>
              <w:spacing w:after="0" w:line="240" w:lineRule="auto"/>
              <w:rPr>
                <w:rFonts w:ascii="Calibri" w:eastAsia="Times New Roman" w:hAnsi="Calibri" w:cs="Times New Roman"/>
                <w:color w:val="000000"/>
                <w:lang w:eastAsia="en-GB"/>
              </w:rPr>
            </w:pPr>
            <w:hyperlink r:id="rId24" w:history="1">
              <w:r w:rsidRPr="00540C84">
                <w:rPr>
                  <w:rStyle w:val="Hyperlink"/>
                  <w:rFonts w:ascii="Calibri" w:eastAsia="Times New Roman" w:hAnsi="Calibri" w:cs="Times New Roman"/>
                  <w:lang w:eastAsia="en-GB"/>
                </w:rPr>
                <w:t>https://www.linthouseha.com/your-home/complaints</w:t>
              </w:r>
            </w:hyperlink>
            <w:r>
              <w:rPr>
                <w:rFonts w:ascii="Calibri" w:eastAsia="Times New Roman" w:hAnsi="Calibri" w:cs="Times New Roman"/>
                <w:color w:val="000000"/>
                <w:lang w:eastAsia="en-GB"/>
              </w:rPr>
              <w:t xml:space="preserve"> </w:t>
            </w:r>
          </w:p>
        </w:tc>
      </w:tr>
      <w:tr w:rsidR="00D02B7A" w:rsidRPr="006620A1" w14:paraId="1B3336A2" w14:textId="77777777" w:rsidTr="00D02B7A">
        <w:trPr>
          <w:trHeight w:val="450"/>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961E24B"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Information relating to Freedom of Information</w:t>
            </w:r>
          </w:p>
        </w:tc>
      </w:tr>
      <w:tr w:rsidR="00D02B7A" w:rsidRPr="006620A1" w14:paraId="4DB79009"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16C3A119"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Publication Scheme and Guide to Information</w:t>
            </w:r>
          </w:p>
        </w:tc>
        <w:tc>
          <w:tcPr>
            <w:tcW w:w="6096" w:type="dxa"/>
            <w:tcBorders>
              <w:top w:val="nil"/>
              <w:left w:val="nil"/>
              <w:bottom w:val="single" w:sz="4" w:space="0" w:color="auto"/>
              <w:right w:val="single" w:sz="4" w:space="0" w:color="auto"/>
            </w:tcBorders>
            <w:shd w:val="clear" w:color="auto" w:fill="auto"/>
            <w:hideMark/>
          </w:tcPr>
          <w:p w14:paraId="6A07F10E"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THIS DOCUMENT</w:t>
            </w:r>
          </w:p>
        </w:tc>
      </w:tr>
      <w:tr w:rsidR="00D02B7A" w:rsidRPr="006620A1" w14:paraId="08223ED4"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61D7CF8"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lastRenderedPageBreak/>
              <w:t>Charging Schedule for Published Information</w:t>
            </w:r>
          </w:p>
        </w:tc>
        <w:tc>
          <w:tcPr>
            <w:tcW w:w="6096" w:type="dxa"/>
            <w:tcBorders>
              <w:top w:val="nil"/>
              <w:left w:val="nil"/>
              <w:bottom w:val="single" w:sz="4" w:space="0" w:color="auto"/>
              <w:right w:val="single" w:sz="4" w:space="0" w:color="auto"/>
            </w:tcBorders>
            <w:shd w:val="clear" w:color="auto" w:fill="auto"/>
            <w:hideMark/>
          </w:tcPr>
          <w:p w14:paraId="044FE574" w14:textId="5AF89115"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THIS DOCUMENT (See Page </w:t>
            </w:r>
            <w:r w:rsidR="00030868">
              <w:rPr>
                <w:rFonts w:ascii="Calibri" w:eastAsia="Times New Roman" w:hAnsi="Calibri" w:cs="Times New Roman"/>
                <w:color w:val="000000"/>
                <w:lang w:eastAsia="en-GB"/>
              </w:rPr>
              <w:t>2 and 11</w:t>
            </w:r>
            <w:r w:rsidRPr="006620A1">
              <w:rPr>
                <w:rFonts w:ascii="Calibri" w:eastAsia="Times New Roman" w:hAnsi="Calibri" w:cs="Times New Roman"/>
                <w:color w:val="000000"/>
                <w:lang w:eastAsia="en-GB"/>
              </w:rPr>
              <w:t>)</w:t>
            </w:r>
          </w:p>
        </w:tc>
      </w:tr>
      <w:tr w:rsidR="00D02B7A" w:rsidRPr="006620A1" w14:paraId="0B3D779A"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24D0FA86"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Contact details and advice on making an FOI request </w:t>
            </w:r>
          </w:p>
        </w:tc>
        <w:tc>
          <w:tcPr>
            <w:tcW w:w="6096" w:type="dxa"/>
            <w:tcBorders>
              <w:top w:val="nil"/>
              <w:left w:val="nil"/>
              <w:bottom w:val="single" w:sz="4" w:space="0" w:color="auto"/>
              <w:right w:val="single" w:sz="4" w:space="0" w:color="auto"/>
            </w:tcBorders>
            <w:shd w:val="clear" w:color="auto" w:fill="auto"/>
            <w:hideMark/>
          </w:tcPr>
          <w:p w14:paraId="0027A04E" w14:textId="7989C7E8" w:rsidR="006620A1" w:rsidRPr="006620A1" w:rsidRDefault="00030868" w:rsidP="006620A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THIS DOCUMENT (See Page 2 and 3)</w:t>
            </w:r>
          </w:p>
        </w:tc>
      </w:tr>
      <w:tr w:rsidR="00D02B7A" w:rsidRPr="006620A1" w14:paraId="6A5BC8C4"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50220951"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Freedom of Information policies and procedures </w:t>
            </w:r>
          </w:p>
        </w:tc>
        <w:tc>
          <w:tcPr>
            <w:tcW w:w="6096" w:type="dxa"/>
            <w:tcBorders>
              <w:top w:val="nil"/>
              <w:left w:val="nil"/>
              <w:bottom w:val="single" w:sz="4" w:space="0" w:color="auto"/>
              <w:right w:val="single" w:sz="4" w:space="0" w:color="auto"/>
            </w:tcBorders>
            <w:shd w:val="clear" w:color="auto" w:fill="auto"/>
            <w:hideMark/>
          </w:tcPr>
          <w:p w14:paraId="44CC3D63"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AVAILABLE FROM 11 NOVEMBER 2019 </w:t>
            </w:r>
          </w:p>
        </w:tc>
      </w:tr>
      <w:tr w:rsidR="00D02B7A" w:rsidRPr="006620A1" w14:paraId="43585C3B"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5E32042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Charging Schedule for environmental information provided in response to requests made under EIRs</w:t>
            </w:r>
          </w:p>
        </w:tc>
        <w:tc>
          <w:tcPr>
            <w:tcW w:w="6096" w:type="dxa"/>
            <w:tcBorders>
              <w:top w:val="nil"/>
              <w:left w:val="nil"/>
              <w:bottom w:val="single" w:sz="4" w:space="0" w:color="auto"/>
              <w:right w:val="single" w:sz="4" w:space="0" w:color="auto"/>
            </w:tcBorders>
            <w:shd w:val="clear" w:color="auto" w:fill="auto"/>
            <w:hideMark/>
          </w:tcPr>
          <w:p w14:paraId="3FD75804" w14:textId="19D97C4D"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D02B7A">
              <w:rPr>
                <w:rFonts w:ascii="Calibri" w:eastAsia="Times New Roman" w:hAnsi="Calibri" w:cs="Times New Roman"/>
                <w:color w:val="000000"/>
                <w:lang w:eastAsia="en-GB"/>
              </w:rPr>
              <w:t>See Appendix 1 (page 11)</w:t>
            </w:r>
          </w:p>
        </w:tc>
      </w:tr>
      <w:tr w:rsidR="00D02B7A" w:rsidRPr="006620A1" w14:paraId="6C2305BC"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vAlign w:val="bottom"/>
            <w:hideMark/>
          </w:tcPr>
          <w:p w14:paraId="2FD727EA"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About our Governing Body </w:t>
            </w:r>
          </w:p>
        </w:tc>
      </w:tr>
      <w:tr w:rsidR="00D02B7A" w:rsidRPr="006620A1" w14:paraId="44B4B51D" w14:textId="77777777" w:rsidTr="00D02B7A">
        <w:trPr>
          <w:trHeight w:val="450"/>
        </w:trPr>
        <w:tc>
          <w:tcPr>
            <w:tcW w:w="4820" w:type="dxa"/>
            <w:vMerge w:val="restart"/>
            <w:tcBorders>
              <w:top w:val="nil"/>
              <w:left w:val="single" w:sz="4" w:space="0" w:color="auto"/>
              <w:bottom w:val="single" w:sz="4" w:space="0" w:color="auto"/>
              <w:right w:val="single" w:sz="4" w:space="0" w:color="auto"/>
            </w:tcBorders>
            <w:shd w:val="clear" w:color="auto" w:fill="auto"/>
            <w:hideMark/>
          </w:tcPr>
          <w:p w14:paraId="169FF350"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List of Governing Body Members List of Governing Body Members </w:t>
            </w:r>
            <w:r w:rsidRPr="006620A1">
              <w:rPr>
                <w:rFonts w:ascii="Calibri" w:eastAsia="Times New Roman" w:hAnsi="Calibri" w:cs="Times New Roman"/>
                <w:color w:val="000000"/>
                <w:lang w:eastAsia="en-GB"/>
              </w:rPr>
              <w:br/>
              <w:t>• Names</w:t>
            </w:r>
            <w:r w:rsidRPr="006620A1">
              <w:rPr>
                <w:rFonts w:ascii="Calibri" w:eastAsia="Times New Roman" w:hAnsi="Calibri" w:cs="Times New Roman"/>
                <w:color w:val="000000"/>
                <w:lang w:eastAsia="en-GB"/>
              </w:rPr>
              <w:br/>
              <w:t xml:space="preserve">• when they became a governing body member </w:t>
            </w:r>
            <w:r w:rsidRPr="006620A1">
              <w:rPr>
                <w:rFonts w:ascii="Calibri" w:eastAsia="Times New Roman" w:hAnsi="Calibri" w:cs="Times New Roman"/>
                <w:color w:val="000000"/>
                <w:lang w:eastAsia="en-GB"/>
              </w:rPr>
              <w:br/>
              <w:t>• Professional biographical details</w:t>
            </w:r>
            <w:r w:rsidRPr="006620A1">
              <w:rPr>
                <w:rFonts w:ascii="Calibri" w:eastAsia="Times New Roman" w:hAnsi="Calibri" w:cs="Times New Roman"/>
                <w:color w:val="000000"/>
                <w:lang w:eastAsia="en-GB"/>
              </w:rPr>
              <w:br/>
              <w:t xml:space="preserve">• office-bearing responsibilities </w:t>
            </w:r>
            <w:r w:rsidRPr="006620A1">
              <w:rPr>
                <w:rFonts w:ascii="Calibri" w:eastAsia="Times New Roman" w:hAnsi="Calibri" w:cs="Times New Roman"/>
                <w:color w:val="000000"/>
                <w:lang w:eastAsia="en-GB"/>
              </w:rPr>
              <w:br/>
              <w:t>• when they became an office-bearer</w:t>
            </w:r>
          </w:p>
        </w:tc>
        <w:tc>
          <w:tcPr>
            <w:tcW w:w="6096" w:type="dxa"/>
            <w:vMerge w:val="restart"/>
            <w:tcBorders>
              <w:top w:val="nil"/>
              <w:left w:val="single" w:sz="4" w:space="0" w:color="auto"/>
              <w:bottom w:val="single" w:sz="4" w:space="0" w:color="000000"/>
              <w:right w:val="single" w:sz="4" w:space="0" w:color="auto"/>
            </w:tcBorders>
            <w:shd w:val="clear" w:color="auto" w:fill="auto"/>
            <w:hideMark/>
          </w:tcPr>
          <w:p w14:paraId="1145FAD7" w14:textId="74724BDD" w:rsidR="006620A1" w:rsidRPr="006620A1" w:rsidRDefault="009D1F7E" w:rsidP="006620A1">
            <w:pPr>
              <w:spacing w:after="0" w:line="240" w:lineRule="auto"/>
              <w:rPr>
                <w:rFonts w:ascii="Calibri" w:eastAsia="Times New Roman" w:hAnsi="Calibri" w:cs="Times New Roman"/>
                <w:color w:val="000000"/>
                <w:lang w:eastAsia="en-GB"/>
              </w:rPr>
            </w:pPr>
            <w:hyperlink r:id="rId25" w:history="1">
              <w:r w:rsidRPr="00540C84">
                <w:rPr>
                  <w:rStyle w:val="Hyperlink"/>
                  <w:rFonts w:ascii="Calibri" w:eastAsia="Times New Roman" w:hAnsi="Calibri" w:cs="Times New Roman"/>
                  <w:lang w:eastAsia="en-GB"/>
                </w:rPr>
                <w:t>https://www.linthouseha.com/about-us/management-committee</w:t>
              </w:r>
            </w:hyperlink>
            <w:r>
              <w:rPr>
                <w:rFonts w:ascii="Calibri" w:eastAsia="Times New Roman" w:hAnsi="Calibri" w:cs="Times New Roman"/>
                <w:color w:val="000000"/>
                <w:lang w:eastAsia="en-GB"/>
              </w:rPr>
              <w:t xml:space="preserve"> </w:t>
            </w:r>
          </w:p>
        </w:tc>
      </w:tr>
      <w:tr w:rsidR="00D02B7A" w:rsidRPr="006620A1" w14:paraId="2AF0F099" w14:textId="77777777" w:rsidTr="00D02B7A">
        <w:trPr>
          <w:trHeight w:val="450"/>
        </w:trPr>
        <w:tc>
          <w:tcPr>
            <w:tcW w:w="4820" w:type="dxa"/>
            <w:vMerge/>
            <w:tcBorders>
              <w:top w:val="nil"/>
              <w:left w:val="single" w:sz="4" w:space="0" w:color="auto"/>
              <w:bottom w:val="single" w:sz="4" w:space="0" w:color="auto"/>
              <w:right w:val="single" w:sz="4" w:space="0" w:color="auto"/>
            </w:tcBorders>
            <w:vAlign w:val="center"/>
            <w:hideMark/>
          </w:tcPr>
          <w:p w14:paraId="6394FD6A"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65CAAA37"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21C2CA6B" w14:textId="77777777" w:rsidTr="00D02B7A">
        <w:trPr>
          <w:trHeight w:val="450"/>
        </w:trPr>
        <w:tc>
          <w:tcPr>
            <w:tcW w:w="4820" w:type="dxa"/>
            <w:vMerge/>
            <w:tcBorders>
              <w:top w:val="nil"/>
              <w:left w:val="single" w:sz="4" w:space="0" w:color="auto"/>
              <w:bottom w:val="single" w:sz="4" w:space="0" w:color="auto"/>
              <w:right w:val="single" w:sz="4" w:space="0" w:color="auto"/>
            </w:tcBorders>
            <w:vAlign w:val="center"/>
            <w:hideMark/>
          </w:tcPr>
          <w:p w14:paraId="784AF7A5"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6F0B5B84"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2AA3D6CE" w14:textId="77777777" w:rsidTr="00D02B7A">
        <w:trPr>
          <w:trHeight w:val="450"/>
        </w:trPr>
        <w:tc>
          <w:tcPr>
            <w:tcW w:w="4820" w:type="dxa"/>
            <w:vMerge/>
            <w:tcBorders>
              <w:top w:val="nil"/>
              <w:left w:val="single" w:sz="4" w:space="0" w:color="auto"/>
              <w:bottom w:val="single" w:sz="4" w:space="0" w:color="auto"/>
              <w:right w:val="single" w:sz="4" w:space="0" w:color="auto"/>
            </w:tcBorders>
            <w:vAlign w:val="center"/>
            <w:hideMark/>
          </w:tcPr>
          <w:p w14:paraId="48DC4143"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44C091BD"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7B1133CC" w14:textId="77777777" w:rsidTr="00D02B7A">
        <w:trPr>
          <w:trHeight w:val="450"/>
        </w:trPr>
        <w:tc>
          <w:tcPr>
            <w:tcW w:w="4820" w:type="dxa"/>
            <w:vMerge/>
            <w:tcBorders>
              <w:top w:val="nil"/>
              <w:left w:val="single" w:sz="4" w:space="0" w:color="auto"/>
              <w:bottom w:val="single" w:sz="4" w:space="0" w:color="auto"/>
              <w:right w:val="single" w:sz="4" w:space="0" w:color="auto"/>
            </w:tcBorders>
            <w:vAlign w:val="center"/>
            <w:hideMark/>
          </w:tcPr>
          <w:p w14:paraId="6A7459D3"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0CA6EE50"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2723200F" w14:textId="77777777" w:rsidTr="00D02B7A">
        <w:trPr>
          <w:trHeight w:val="945"/>
        </w:trPr>
        <w:tc>
          <w:tcPr>
            <w:tcW w:w="4820" w:type="dxa"/>
            <w:vMerge/>
            <w:tcBorders>
              <w:top w:val="nil"/>
              <w:left w:val="single" w:sz="4" w:space="0" w:color="auto"/>
              <w:bottom w:val="single" w:sz="4" w:space="0" w:color="auto"/>
              <w:right w:val="single" w:sz="4" w:space="0" w:color="auto"/>
            </w:tcBorders>
            <w:vAlign w:val="center"/>
            <w:hideMark/>
          </w:tcPr>
          <w:p w14:paraId="5DFD16EA"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5164E7F2"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3D7B9E6E" w14:textId="77777777" w:rsidTr="00D02B7A">
        <w:trPr>
          <w:trHeight w:val="450"/>
        </w:trPr>
        <w:tc>
          <w:tcPr>
            <w:tcW w:w="4820" w:type="dxa"/>
            <w:vMerge w:val="restart"/>
            <w:tcBorders>
              <w:top w:val="nil"/>
              <w:left w:val="single" w:sz="4" w:space="0" w:color="auto"/>
              <w:bottom w:val="single" w:sz="4" w:space="0" w:color="auto"/>
              <w:right w:val="single" w:sz="4" w:space="0" w:color="auto"/>
            </w:tcBorders>
            <w:shd w:val="clear" w:color="auto" w:fill="auto"/>
            <w:hideMark/>
          </w:tcPr>
          <w:p w14:paraId="09919D92"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Description of the role of the Governing Body              • governance structure chart (including sub-committees and working groups);</w:t>
            </w:r>
            <w:r w:rsidRPr="006620A1">
              <w:rPr>
                <w:rFonts w:ascii="Calibri" w:eastAsia="Times New Roman" w:hAnsi="Calibri" w:cs="Times New Roman"/>
                <w:color w:val="000000"/>
                <w:lang w:eastAsia="en-GB"/>
              </w:rPr>
              <w:br/>
              <w:t>• remits for governing body and any sub-committees</w:t>
            </w:r>
          </w:p>
        </w:tc>
        <w:tc>
          <w:tcPr>
            <w:tcW w:w="6096" w:type="dxa"/>
            <w:vMerge w:val="restart"/>
            <w:tcBorders>
              <w:top w:val="nil"/>
              <w:left w:val="single" w:sz="4" w:space="0" w:color="auto"/>
              <w:bottom w:val="single" w:sz="4" w:space="0" w:color="000000"/>
              <w:right w:val="single" w:sz="4" w:space="0" w:color="auto"/>
            </w:tcBorders>
            <w:shd w:val="clear" w:color="auto" w:fill="auto"/>
            <w:hideMark/>
          </w:tcPr>
          <w:p w14:paraId="32568D68" w14:textId="608B6818" w:rsidR="006620A1" w:rsidRPr="006620A1" w:rsidRDefault="00D75011" w:rsidP="006620A1">
            <w:pPr>
              <w:spacing w:after="0" w:line="240" w:lineRule="auto"/>
              <w:rPr>
                <w:rFonts w:ascii="Calibri" w:eastAsia="Times New Roman" w:hAnsi="Calibri" w:cs="Times New Roman"/>
                <w:color w:val="000000"/>
                <w:lang w:eastAsia="en-GB"/>
              </w:rPr>
            </w:pPr>
            <w:hyperlink r:id="rId26" w:history="1">
              <w:r w:rsidRPr="00540C84">
                <w:rPr>
                  <w:rStyle w:val="Hyperlink"/>
                  <w:rFonts w:ascii="Calibri" w:eastAsia="Times New Roman" w:hAnsi="Calibri" w:cs="Times New Roman"/>
                  <w:lang w:eastAsia="en-GB"/>
                </w:rPr>
                <w:t>https://www.linthouseha.com/your-community/get-involved</w:t>
              </w:r>
            </w:hyperlink>
            <w:r>
              <w:rPr>
                <w:rFonts w:ascii="Calibri" w:eastAsia="Times New Roman" w:hAnsi="Calibri" w:cs="Times New Roman"/>
                <w:color w:val="000000"/>
                <w:lang w:eastAsia="en-GB"/>
              </w:rPr>
              <w:t xml:space="preserve"> </w:t>
            </w:r>
          </w:p>
        </w:tc>
      </w:tr>
      <w:tr w:rsidR="00D02B7A" w:rsidRPr="006620A1" w14:paraId="53D62321" w14:textId="77777777" w:rsidTr="00D02B7A">
        <w:trPr>
          <w:trHeight w:val="450"/>
        </w:trPr>
        <w:tc>
          <w:tcPr>
            <w:tcW w:w="4820" w:type="dxa"/>
            <w:vMerge/>
            <w:tcBorders>
              <w:top w:val="nil"/>
              <w:left w:val="single" w:sz="4" w:space="0" w:color="auto"/>
              <w:bottom w:val="single" w:sz="4" w:space="0" w:color="auto"/>
              <w:right w:val="single" w:sz="4" w:space="0" w:color="auto"/>
            </w:tcBorders>
            <w:vAlign w:val="center"/>
            <w:hideMark/>
          </w:tcPr>
          <w:p w14:paraId="4A79BF06"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3BA21396"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117C9AC5" w14:textId="77777777" w:rsidTr="00D02B7A">
        <w:trPr>
          <w:trHeight w:val="660"/>
        </w:trPr>
        <w:tc>
          <w:tcPr>
            <w:tcW w:w="4820" w:type="dxa"/>
            <w:vMerge/>
            <w:tcBorders>
              <w:top w:val="nil"/>
              <w:left w:val="single" w:sz="4" w:space="0" w:color="auto"/>
              <w:bottom w:val="single" w:sz="4" w:space="0" w:color="auto"/>
              <w:right w:val="single" w:sz="4" w:space="0" w:color="auto"/>
            </w:tcBorders>
            <w:vAlign w:val="center"/>
            <w:hideMark/>
          </w:tcPr>
          <w:p w14:paraId="590E8752"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vMerge/>
            <w:tcBorders>
              <w:top w:val="nil"/>
              <w:left w:val="single" w:sz="4" w:space="0" w:color="auto"/>
              <w:bottom w:val="single" w:sz="4" w:space="0" w:color="000000"/>
              <w:right w:val="single" w:sz="4" w:space="0" w:color="auto"/>
            </w:tcBorders>
            <w:vAlign w:val="center"/>
            <w:hideMark/>
          </w:tcPr>
          <w:p w14:paraId="1D6A48EE"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2FEE71B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744A35E7"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become part of the governing body</w:t>
            </w:r>
          </w:p>
        </w:tc>
        <w:tc>
          <w:tcPr>
            <w:tcW w:w="6096" w:type="dxa"/>
            <w:tcBorders>
              <w:top w:val="nil"/>
              <w:left w:val="nil"/>
              <w:bottom w:val="single" w:sz="4" w:space="0" w:color="auto"/>
              <w:right w:val="single" w:sz="4" w:space="0" w:color="auto"/>
            </w:tcBorders>
            <w:shd w:val="clear" w:color="auto" w:fill="auto"/>
            <w:hideMark/>
          </w:tcPr>
          <w:p w14:paraId="5E02E3EA" w14:textId="3495C270" w:rsidR="006620A1" w:rsidRPr="006620A1" w:rsidRDefault="00EE4AF4" w:rsidP="006620A1">
            <w:pPr>
              <w:spacing w:after="0" w:line="240" w:lineRule="auto"/>
              <w:rPr>
                <w:rFonts w:ascii="Calibri" w:eastAsia="Times New Roman" w:hAnsi="Calibri" w:cs="Times New Roman"/>
                <w:color w:val="000000"/>
                <w:lang w:eastAsia="en-GB"/>
              </w:rPr>
            </w:pPr>
            <w:hyperlink r:id="rId27" w:history="1">
              <w:r w:rsidRPr="00540C84">
                <w:rPr>
                  <w:rStyle w:val="Hyperlink"/>
                  <w:rFonts w:ascii="Calibri" w:eastAsia="Times New Roman" w:hAnsi="Calibri" w:cs="Times New Roman"/>
                  <w:lang w:eastAsia="en-GB"/>
                </w:rPr>
                <w:t>https://www.linthouseha.com/your-community/get-involved</w:t>
              </w:r>
            </w:hyperlink>
            <w:r>
              <w:rPr>
                <w:rFonts w:ascii="Calibri" w:eastAsia="Times New Roman" w:hAnsi="Calibri" w:cs="Times New Roman"/>
                <w:color w:val="000000"/>
                <w:lang w:eastAsia="en-GB"/>
              </w:rPr>
              <w:t xml:space="preserve"> </w:t>
            </w:r>
          </w:p>
        </w:tc>
      </w:tr>
      <w:tr w:rsidR="00D02B7A" w:rsidRPr="006620A1" w14:paraId="06734614"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98DF816"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About our staff</w:t>
            </w:r>
          </w:p>
        </w:tc>
      </w:tr>
      <w:tr w:rsidR="00D02B7A" w:rsidRPr="006620A1" w14:paraId="5C154F10"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0F5417D4"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List of senior management team, including professional biography and contact details</w:t>
            </w:r>
          </w:p>
        </w:tc>
        <w:tc>
          <w:tcPr>
            <w:tcW w:w="6096" w:type="dxa"/>
            <w:vMerge w:val="restart"/>
            <w:tcBorders>
              <w:top w:val="nil"/>
              <w:left w:val="single" w:sz="4" w:space="0" w:color="auto"/>
              <w:bottom w:val="single" w:sz="4" w:space="0" w:color="000000"/>
              <w:right w:val="single" w:sz="4" w:space="0" w:color="auto"/>
            </w:tcBorders>
            <w:shd w:val="clear" w:color="auto" w:fill="auto"/>
            <w:hideMark/>
          </w:tcPr>
          <w:p w14:paraId="2822DA16" w14:textId="3826CFFD" w:rsidR="006620A1" w:rsidRPr="006620A1" w:rsidRDefault="00EE4AF4" w:rsidP="006620A1">
            <w:pPr>
              <w:spacing w:after="0" w:line="240" w:lineRule="auto"/>
              <w:rPr>
                <w:rFonts w:ascii="Calibri" w:eastAsia="Times New Roman" w:hAnsi="Calibri" w:cs="Times New Roman"/>
                <w:color w:val="000000"/>
                <w:lang w:eastAsia="en-GB"/>
              </w:rPr>
            </w:pPr>
            <w:hyperlink r:id="rId28" w:history="1">
              <w:r w:rsidRPr="00540C84">
                <w:rPr>
                  <w:rStyle w:val="Hyperlink"/>
                  <w:rFonts w:ascii="Calibri" w:eastAsia="Times New Roman" w:hAnsi="Calibri" w:cs="Times New Roman"/>
                  <w:lang w:eastAsia="en-GB"/>
                </w:rPr>
                <w:t>https://www.linthouseha.com/about-us/our-staff</w:t>
              </w:r>
            </w:hyperlink>
            <w:r>
              <w:rPr>
                <w:rFonts w:ascii="Calibri" w:eastAsia="Times New Roman" w:hAnsi="Calibri" w:cs="Times New Roman"/>
                <w:color w:val="000000"/>
                <w:lang w:eastAsia="en-GB"/>
              </w:rPr>
              <w:t xml:space="preserve"> </w:t>
            </w:r>
          </w:p>
        </w:tc>
      </w:tr>
      <w:tr w:rsidR="00D02B7A" w:rsidRPr="006620A1" w14:paraId="2DE4B30A"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3887072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Organisational structure </w:t>
            </w:r>
          </w:p>
        </w:tc>
        <w:tc>
          <w:tcPr>
            <w:tcW w:w="6096" w:type="dxa"/>
            <w:vMerge/>
            <w:tcBorders>
              <w:top w:val="nil"/>
              <w:left w:val="single" w:sz="4" w:space="0" w:color="auto"/>
              <w:bottom w:val="single" w:sz="4" w:space="0" w:color="000000"/>
              <w:right w:val="single" w:sz="4" w:space="0" w:color="auto"/>
            </w:tcBorders>
            <w:vAlign w:val="center"/>
            <w:hideMark/>
          </w:tcPr>
          <w:p w14:paraId="2F2B5EE8"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7AA81D24" w14:textId="77777777" w:rsidTr="00D02B7A">
        <w:trPr>
          <w:trHeight w:val="360"/>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9B5486C"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Governance Documents and Corporate Policies</w:t>
            </w:r>
          </w:p>
        </w:tc>
      </w:tr>
      <w:tr w:rsidR="00D02B7A" w:rsidRPr="006620A1" w14:paraId="0B2AB30A"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1E72D9FA"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Rules/Articles </w:t>
            </w:r>
          </w:p>
        </w:tc>
        <w:tc>
          <w:tcPr>
            <w:tcW w:w="6096" w:type="dxa"/>
            <w:vMerge w:val="restart"/>
            <w:tcBorders>
              <w:top w:val="nil"/>
              <w:left w:val="single" w:sz="4" w:space="0" w:color="auto"/>
              <w:bottom w:val="single" w:sz="4" w:space="0" w:color="000000"/>
              <w:right w:val="single" w:sz="4" w:space="0" w:color="auto"/>
            </w:tcBorders>
            <w:shd w:val="clear" w:color="auto" w:fill="auto"/>
            <w:hideMark/>
          </w:tcPr>
          <w:p w14:paraId="372114E0" w14:textId="0BF5638F" w:rsidR="006620A1" w:rsidRPr="006620A1" w:rsidRDefault="002906D5" w:rsidP="006620A1">
            <w:pPr>
              <w:spacing w:after="0" w:line="240" w:lineRule="auto"/>
              <w:rPr>
                <w:rFonts w:ascii="Calibri" w:eastAsia="Times New Roman" w:hAnsi="Calibri" w:cs="Times New Roman"/>
                <w:color w:val="000000"/>
                <w:lang w:eastAsia="en-GB"/>
              </w:rPr>
            </w:pPr>
            <w:hyperlink r:id="rId29" w:history="1">
              <w:r w:rsidRPr="00540C84">
                <w:rPr>
                  <w:rStyle w:val="Hyperlink"/>
                  <w:rFonts w:ascii="Calibri" w:eastAsia="Times New Roman" w:hAnsi="Calibri" w:cs="Times New Roman"/>
                  <w:lang w:eastAsia="en-GB"/>
                </w:rPr>
                <w:t>https://www.linthouseha.com/documents</w:t>
              </w:r>
            </w:hyperlink>
            <w:r>
              <w:rPr>
                <w:rFonts w:ascii="Calibri" w:eastAsia="Times New Roman" w:hAnsi="Calibri" w:cs="Times New Roman"/>
                <w:color w:val="000000"/>
                <w:lang w:eastAsia="en-GB"/>
              </w:rPr>
              <w:t xml:space="preserve"> </w:t>
            </w:r>
          </w:p>
        </w:tc>
      </w:tr>
      <w:tr w:rsidR="00D02B7A" w:rsidRPr="006620A1" w14:paraId="0D6E9A05"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00233C10"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Standing Orders</w:t>
            </w:r>
          </w:p>
        </w:tc>
        <w:tc>
          <w:tcPr>
            <w:tcW w:w="6096" w:type="dxa"/>
            <w:vMerge/>
            <w:tcBorders>
              <w:top w:val="nil"/>
              <w:left w:val="single" w:sz="4" w:space="0" w:color="auto"/>
              <w:bottom w:val="single" w:sz="4" w:space="0" w:color="000000"/>
              <w:right w:val="single" w:sz="4" w:space="0" w:color="auto"/>
            </w:tcBorders>
            <w:vAlign w:val="center"/>
            <w:hideMark/>
          </w:tcPr>
          <w:p w14:paraId="62C3D27B"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06DF8781"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671771CE"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Membership Policy</w:t>
            </w:r>
          </w:p>
        </w:tc>
        <w:tc>
          <w:tcPr>
            <w:tcW w:w="6096" w:type="dxa"/>
            <w:vMerge/>
            <w:tcBorders>
              <w:top w:val="nil"/>
              <w:left w:val="single" w:sz="4" w:space="0" w:color="auto"/>
              <w:bottom w:val="single" w:sz="4" w:space="0" w:color="000000"/>
              <w:right w:val="single" w:sz="4" w:space="0" w:color="auto"/>
            </w:tcBorders>
            <w:vAlign w:val="center"/>
            <w:hideMark/>
          </w:tcPr>
          <w:p w14:paraId="0975CA53"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1B1774D1"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485E1FED"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Code of Conduct for Staff </w:t>
            </w:r>
          </w:p>
        </w:tc>
        <w:tc>
          <w:tcPr>
            <w:tcW w:w="6096" w:type="dxa"/>
            <w:vMerge/>
            <w:tcBorders>
              <w:top w:val="nil"/>
              <w:left w:val="single" w:sz="4" w:space="0" w:color="auto"/>
              <w:bottom w:val="single" w:sz="4" w:space="0" w:color="000000"/>
              <w:right w:val="single" w:sz="4" w:space="0" w:color="auto"/>
            </w:tcBorders>
            <w:vAlign w:val="center"/>
            <w:hideMark/>
          </w:tcPr>
          <w:p w14:paraId="5DFBAC8D"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31E5A8E8"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6DE9365D"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Code of Conduct for Governing Body Members</w:t>
            </w:r>
          </w:p>
        </w:tc>
        <w:tc>
          <w:tcPr>
            <w:tcW w:w="6096" w:type="dxa"/>
            <w:vMerge/>
            <w:tcBorders>
              <w:top w:val="nil"/>
              <w:left w:val="single" w:sz="4" w:space="0" w:color="auto"/>
              <w:bottom w:val="single" w:sz="4" w:space="0" w:color="000000"/>
              <w:right w:val="single" w:sz="4" w:space="0" w:color="auto"/>
            </w:tcBorders>
            <w:vAlign w:val="center"/>
            <w:hideMark/>
          </w:tcPr>
          <w:p w14:paraId="26D76FB8"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14087461"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528D958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Entitlements Payments and Benefits Policy (or equivalent, including arrangements for payments for expenses and subsistence)</w:t>
            </w:r>
          </w:p>
        </w:tc>
        <w:tc>
          <w:tcPr>
            <w:tcW w:w="6096" w:type="dxa"/>
            <w:vMerge/>
            <w:tcBorders>
              <w:top w:val="nil"/>
              <w:left w:val="single" w:sz="4" w:space="0" w:color="auto"/>
              <w:bottom w:val="single" w:sz="4" w:space="0" w:color="000000"/>
              <w:right w:val="single" w:sz="4" w:space="0" w:color="auto"/>
            </w:tcBorders>
            <w:vAlign w:val="center"/>
            <w:hideMark/>
          </w:tcPr>
          <w:p w14:paraId="1CAF8184"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1847C162"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23657565"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Register of Interests</w:t>
            </w:r>
          </w:p>
        </w:tc>
        <w:tc>
          <w:tcPr>
            <w:tcW w:w="6096" w:type="dxa"/>
            <w:vMerge/>
            <w:tcBorders>
              <w:top w:val="nil"/>
              <w:left w:val="single" w:sz="4" w:space="0" w:color="auto"/>
              <w:bottom w:val="single" w:sz="4" w:space="0" w:color="000000"/>
              <w:right w:val="single" w:sz="4" w:space="0" w:color="auto"/>
            </w:tcBorders>
            <w:vAlign w:val="center"/>
            <w:hideMark/>
          </w:tcPr>
          <w:p w14:paraId="06557A76"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56DF0499"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13D28F24"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Equalities Policy</w:t>
            </w:r>
          </w:p>
        </w:tc>
        <w:tc>
          <w:tcPr>
            <w:tcW w:w="6096" w:type="dxa"/>
            <w:vMerge/>
            <w:tcBorders>
              <w:top w:val="nil"/>
              <w:left w:val="single" w:sz="4" w:space="0" w:color="auto"/>
              <w:bottom w:val="single" w:sz="4" w:space="0" w:color="000000"/>
              <w:right w:val="single" w:sz="4" w:space="0" w:color="auto"/>
            </w:tcBorders>
            <w:vAlign w:val="center"/>
            <w:hideMark/>
          </w:tcPr>
          <w:p w14:paraId="0FCA16F2"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472DBFB7"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44C054B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lastRenderedPageBreak/>
              <w:t>Health and Safety Policy</w:t>
            </w:r>
          </w:p>
        </w:tc>
        <w:tc>
          <w:tcPr>
            <w:tcW w:w="6096" w:type="dxa"/>
            <w:vMerge/>
            <w:tcBorders>
              <w:top w:val="nil"/>
              <w:left w:val="single" w:sz="4" w:space="0" w:color="auto"/>
              <w:bottom w:val="single" w:sz="4" w:space="0" w:color="000000"/>
              <w:right w:val="single" w:sz="4" w:space="0" w:color="auto"/>
            </w:tcBorders>
            <w:vAlign w:val="center"/>
            <w:hideMark/>
          </w:tcPr>
          <w:p w14:paraId="21800432"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15629E5E" w14:textId="77777777" w:rsidTr="00D02B7A">
        <w:trPr>
          <w:trHeight w:val="315"/>
        </w:trPr>
        <w:tc>
          <w:tcPr>
            <w:tcW w:w="4820" w:type="dxa"/>
            <w:tcBorders>
              <w:top w:val="nil"/>
              <w:left w:val="single" w:sz="4" w:space="0" w:color="auto"/>
              <w:bottom w:val="single" w:sz="4" w:space="0" w:color="auto"/>
              <w:right w:val="single" w:sz="4" w:space="0" w:color="auto"/>
            </w:tcBorders>
            <w:shd w:val="clear" w:color="auto" w:fill="auto"/>
            <w:hideMark/>
          </w:tcPr>
          <w:p w14:paraId="4120A93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Sustainability Policy</w:t>
            </w:r>
          </w:p>
        </w:tc>
        <w:tc>
          <w:tcPr>
            <w:tcW w:w="6096" w:type="dxa"/>
            <w:vMerge/>
            <w:tcBorders>
              <w:top w:val="nil"/>
              <w:left w:val="single" w:sz="4" w:space="0" w:color="auto"/>
              <w:bottom w:val="single" w:sz="4" w:space="0" w:color="000000"/>
              <w:right w:val="single" w:sz="4" w:space="0" w:color="auto"/>
            </w:tcBorders>
            <w:vAlign w:val="center"/>
            <w:hideMark/>
          </w:tcPr>
          <w:p w14:paraId="1D09A098" w14:textId="77777777" w:rsidR="006620A1" w:rsidRPr="006620A1" w:rsidRDefault="006620A1" w:rsidP="006620A1">
            <w:pPr>
              <w:spacing w:after="0" w:line="240" w:lineRule="auto"/>
              <w:rPr>
                <w:rFonts w:ascii="Calibri" w:eastAsia="Times New Roman" w:hAnsi="Calibri" w:cs="Times New Roman"/>
                <w:color w:val="000000"/>
                <w:lang w:eastAsia="en-GB"/>
              </w:rPr>
            </w:pPr>
          </w:p>
        </w:tc>
      </w:tr>
      <w:tr w:rsidR="00D02B7A" w:rsidRPr="006620A1" w14:paraId="6CBDB146"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3624A01" w14:textId="77777777" w:rsidR="006620A1" w:rsidRPr="006620A1" w:rsidRDefault="006620A1" w:rsidP="006620A1">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Relationship with Regulators</w:t>
            </w:r>
          </w:p>
        </w:tc>
      </w:tr>
      <w:tr w:rsidR="00D02B7A" w:rsidRPr="006620A1" w14:paraId="45D19214"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4446AB03"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Engagement plan with Scottish Housing Regulator </w:t>
            </w:r>
          </w:p>
        </w:tc>
        <w:tc>
          <w:tcPr>
            <w:tcW w:w="6096" w:type="dxa"/>
            <w:tcBorders>
              <w:top w:val="nil"/>
              <w:left w:val="nil"/>
              <w:bottom w:val="single" w:sz="4" w:space="0" w:color="auto"/>
              <w:right w:val="single" w:sz="4" w:space="0" w:color="auto"/>
            </w:tcBorders>
            <w:shd w:val="clear" w:color="auto" w:fill="auto"/>
            <w:hideMark/>
          </w:tcPr>
          <w:p w14:paraId="661B712C" w14:textId="267890B9" w:rsidR="006620A1" w:rsidRPr="006620A1" w:rsidRDefault="002906D5" w:rsidP="006620A1">
            <w:pPr>
              <w:spacing w:after="0" w:line="240" w:lineRule="auto"/>
              <w:rPr>
                <w:rFonts w:ascii="Calibri" w:eastAsia="Times New Roman" w:hAnsi="Calibri" w:cs="Times New Roman"/>
                <w:color w:val="000000"/>
                <w:lang w:eastAsia="en-GB"/>
              </w:rPr>
            </w:pPr>
            <w:hyperlink r:id="rId30" w:history="1">
              <w:r w:rsidRPr="00540C84">
                <w:rPr>
                  <w:rStyle w:val="Hyperlink"/>
                  <w:rFonts w:ascii="Calibri" w:eastAsia="Times New Roman" w:hAnsi="Calibri" w:cs="Times New Roman"/>
                  <w:lang w:eastAsia="en-GB"/>
                </w:rPr>
                <w:t>https://www.linthouseha.com/scottish-housing-regulator</w:t>
              </w:r>
            </w:hyperlink>
            <w:r>
              <w:rPr>
                <w:rFonts w:ascii="Calibri" w:eastAsia="Times New Roman" w:hAnsi="Calibri" w:cs="Times New Roman"/>
                <w:color w:val="000000"/>
                <w:lang w:eastAsia="en-GB"/>
              </w:rPr>
              <w:t xml:space="preserve"> </w:t>
            </w:r>
          </w:p>
        </w:tc>
      </w:tr>
      <w:tr w:rsidR="00D02B7A" w:rsidRPr="006620A1" w14:paraId="19DF11D6"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3DDF517"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Assurance Statement </w:t>
            </w:r>
          </w:p>
        </w:tc>
        <w:tc>
          <w:tcPr>
            <w:tcW w:w="6096" w:type="dxa"/>
            <w:tcBorders>
              <w:top w:val="nil"/>
              <w:left w:val="nil"/>
              <w:bottom w:val="single" w:sz="4" w:space="0" w:color="auto"/>
              <w:right w:val="single" w:sz="4" w:space="0" w:color="auto"/>
            </w:tcBorders>
            <w:shd w:val="clear" w:color="auto" w:fill="auto"/>
            <w:hideMark/>
          </w:tcPr>
          <w:p w14:paraId="45103571" w14:textId="5CAD5190" w:rsidR="00A8324C" w:rsidRPr="006620A1" w:rsidRDefault="002906D5" w:rsidP="006620A1">
            <w:pPr>
              <w:spacing w:after="0" w:line="240" w:lineRule="auto"/>
              <w:rPr>
                <w:rFonts w:ascii="Calibri" w:eastAsia="Times New Roman" w:hAnsi="Calibri" w:cs="Times New Roman"/>
                <w:color w:val="000000"/>
                <w:lang w:eastAsia="en-GB"/>
              </w:rPr>
            </w:pPr>
            <w:hyperlink r:id="rId31" w:history="1">
              <w:r w:rsidRPr="00540C84">
                <w:rPr>
                  <w:rStyle w:val="Hyperlink"/>
                </w:rPr>
                <w:t>https://www.linthouseha.com/statutory-accounts-assurance-statement</w:t>
              </w:r>
            </w:hyperlink>
            <w:r>
              <w:t xml:space="preserve"> </w:t>
            </w:r>
          </w:p>
        </w:tc>
      </w:tr>
      <w:tr w:rsidR="00D02B7A" w:rsidRPr="006620A1" w14:paraId="4BC7C28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DBBF3CB"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Annual Return on Charter Submission to SHR</w:t>
            </w:r>
          </w:p>
        </w:tc>
        <w:tc>
          <w:tcPr>
            <w:tcW w:w="6096" w:type="dxa"/>
            <w:tcBorders>
              <w:top w:val="nil"/>
              <w:left w:val="nil"/>
              <w:bottom w:val="single" w:sz="4" w:space="0" w:color="auto"/>
              <w:right w:val="single" w:sz="4" w:space="0" w:color="auto"/>
            </w:tcBorders>
            <w:shd w:val="clear" w:color="auto" w:fill="auto"/>
            <w:hideMark/>
          </w:tcPr>
          <w:p w14:paraId="4E847D4D" w14:textId="4C46FBD6" w:rsidR="006620A1" w:rsidRPr="006620A1" w:rsidRDefault="002906D5" w:rsidP="006620A1">
            <w:pPr>
              <w:spacing w:after="0" w:line="240" w:lineRule="auto"/>
              <w:rPr>
                <w:rFonts w:ascii="Calibri" w:eastAsia="Times New Roman" w:hAnsi="Calibri" w:cs="Times New Roman"/>
                <w:color w:val="000000"/>
                <w:lang w:eastAsia="en-GB"/>
              </w:rPr>
            </w:pPr>
            <w:hyperlink r:id="rId32" w:history="1">
              <w:r w:rsidRPr="00540C84">
                <w:rPr>
                  <w:rStyle w:val="Hyperlink"/>
                  <w:rFonts w:ascii="Calibri" w:eastAsia="Times New Roman" w:hAnsi="Calibri" w:cs="Times New Roman"/>
                  <w:lang w:eastAsia="en-GB"/>
                </w:rPr>
                <w:t>https://www.housingregulator.gov.scot/landlord-performance/landlords/linthouse-housing-association-ltd</w:t>
              </w:r>
            </w:hyperlink>
            <w:r>
              <w:rPr>
                <w:rFonts w:ascii="Calibri" w:eastAsia="Times New Roman" w:hAnsi="Calibri" w:cs="Times New Roman"/>
                <w:color w:val="000000"/>
                <w:lang w:eastAsia="en-GB"/>
              </w:rPr>
              <w:t xml:space="preserve"> </w:t>
            </w:r>
          </w:p>
        </w:tc>
      </w:tr>
      <w:tr w:rsidR="00D02B7A" w:rsidRPr="006620A1" w14:paraId="34AFCFE2"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97F4AF4"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Financial Returns to SHR </w:t>
            </w:r>
          </w:p>
        </w:tc>
        <w:tc>
          <w:tcPr>
            <w:tcW w:w="6096" w:type="dxa"/>
            <w:tcBorders>
              <w:top w:val="nil"/>
              <w:left w:val="nil"/>
              <w:bottom w:val="single" w:sz="4" w:space="0" w:color="auto"/>
              <w:right w:val="single" w:sz="4" w:space="0" w:color="auto"/>
            </w:tcBorders>
            <w:shd w:val="clear" w:color="auto" w:fill="auto"/>
            <w:hideMark/>
          </w:tcPr>
          <w:p w14:paraId="336B412B" w14:textId="52856EED" w:rsidR="006620A1" w:rsidRPr="006620A1" w:rsidRDefault="002906D5" w:rsidP="006620A1">
            <w:pPr>
              <w:spacing w:after="0" w:line="240" w:lineRule="auto"/>
              <w:rPr>
                <w:rFonts w:ascii="Calibri" w:eastAsia="Times New Roman" w:hAnsi="Calibri" w:cs="Times New Roman"/>
                <w:color w:val="000000"/>
                <w:lang w:eastAsia="en-GB"/>
              </w:rPr>
            </w:pPr>
            <w:hyperlink r:id="rId33" w:history="1">
              <w:r w:rsidRPr="00540C84">
                <w:rPr>
                  <w:rStyle w:val="Hyperlink"/>
                  <w:rFonts w:ascii="Calibri" w:eastAsia="Times New Roman" w:hAnsi="Calibri" w:cs="Times New Roman"/>
                  <w:lang w:eastAsia="en-GB"/>
                </w:rPr>
                <w:t>https://www.linthouseha.com/statutory-accounts-assurance-statement</w:t>
              </w:r>
            </w:hyperlink>
            <w:r>
              <w:rPr>
                <w:rFonts w:ascii="Calibri" w:eastAsia="Times New Roman" w:hAnsi="Calibri" w:cs="Times New Roman"/>
                <w:color w:val="000000"/>
                <w:lang w:eastAsia="en-GB"/>
              </w:rPr>
              <w:t xml:space="preserve"> </w:t>
            </w:r>
          </w:p>
        </w:tc>
      </w:tr>
      <w:tr w:rsidR="00D02B7A" w:rsidRPr="006620A1" w14:paraId="32B43366"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57C6F2F5"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Charter report to tenants</w:t>
            </w:r>
          </w:p>
        </w:tc>
        <w:tc>
          <w:tcPr>
            <w:tcW w:w="6096" w:type="dxa"/>
            <w:tcBorders>
              <w:top w:val="nil"/>
              <w:left w:val="nil"/>
              <w:bottom w:val="single" w:sz="4" w:space="0" w:color="auto"/>
              <w:right w:val="single" w:sz="4" w:space="0" w:color="auto"/>
            </w:tcBorders>
            <w:shd w:val="clear" w:color="auto" w:fill="auto"/>
            <w:hideMark/>
          </w:tcPr>
          <w:p w14:paraId="06638363" w14:textId="0FF4C3BB" w:rsidR="006620A1" w:rsidRPr="006620A1" w:rsidRDefault="00BA34E9" w:rsidP="006620A1">
            <w:pPr>
              <w:spacing w:after="0" w:line="240" w:lineRule="auto"/>
              <w:rPr>
                <w:rFonts w:ascii="Calibri" w:eastAsia="Times New Roman" w:hAnsi="Calibri" w:cs="Times New Roman"/>
                <w:color w:val="000000"/>
                <w:lang w:eastAsia="en-GB"/>
              </w:rPr>
            </w:pPr>
            <w:hyperlink r:id="rId34" w:history="1">
              <w:r w:rsidRPr="00540C84">
                <w:rPr>
                  <w:rStyle w:val="Hyperlink"/>
                  <w:rFonts w:ascii="Calibri" w:eastAsia="Times New Roman" w:hAnsi="Calibri" w:cs="Times New Roman"/>
                  <w:lang w:eastAsia="en-GB"/>
                </w:rPr>
                <w:t>https://www.linthouseha.com/news</w:t>
              </w:r>
            </w:hyperlink>
            <w:r>
              <w:rPr>
                <w:rFonts w:ascii="Calibri" w:eastAsia="Times New Roman" w:hAnsi="Calibri" w:cs="Times New Roman"/>
                <w:color w:val="000000"/>
                <w:lang w:eastAsia="en-GB"/>
              </w:rPr>
              <w:t xml:space="preserve"> </w:t>
            </w:r>
          </w:p>
        </w:tc>
      </w:tr>
      <w:tr w:rsidR="00D02B7A" w:rsidRPr="006620A1" w14:paraId="5898691B" w14:textId="77777777" w:rsidTr="00D02B7A">
        <w:trPr>
          <w:trHeight w:val="360"/>
        </w:trPr>
        <w:tc>
          <w:tcPr>
            <w:tcW w:w="4820" w:type="dxa"/>
            <w:vMerge w:val="restart"/>
            <w:tcBorders>
              <w:top w:val="nil"/>
              <w:left w:val="single" w:sz="4" w:space="0" w:color="auto"/>
              <w:bottom w:val="single" w:sz="4" w:space="0" w:color="auto"/>
              <w:right w:val="single" w:sz="4" w:space="0" w:color="auto"/>
            </w:tcBorders>
            <w:shd w:val="clear" w:color="auto" w:fill="auto"/>
            <w:hideMark/>
          </w:tcPr>
          <w:p w14:paraId="4624A001"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Internal and External Audit arrangements</w:t>
            </w:r>
          </w:p>
        </w:tc>
        <w:tc>
          <w:tcPr>
            <w:tcW w:w="6096" w:type="dxa"/>
            <w:tcBorders>
              <w:top w:val="nil"/>
              <w:left w:val="nil"/>
              <w:bottom w:val="single" w:sz="4" w:space="0" w:color="auto"/>
              <w:right w:val="single" w:sz="4" w:space="0" w:color="auto"/>
            </w:tcBorders>
            <w:shd w:val="clear" w:color="auto" w:fill="auto"/>
            <w:hideMark/>
          </w:tcPr>
          <w:p w14:paraId="061B18F0" w14:textId="14E006A1"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Internal Auditor – </w:t>
            </w:r>
            <w:r w:rsidR="00FD3FF7">
              <w:rPr>
                <w:rFonts w:ascii="Calibri" w:eastAsia="Times New Roman" w:hAnsi="Calibri" w:cs="Times New Roman"/>
                <w:color w:val="000000"/>
                <w:lang w:eastAsia="en-GB"/>
              </w:rPr>
              <w:t>TIAA Ltd</w:t>
            </w:r>
            <w:r w:rsidRPr="006620A1">
              <w:rPr>
                <w:rFonts w:ascii="Calibri" w:eastAsia="Times New Roman" w:hAnsi="Calibri" w:cs="Times New Roman"/>
                <w:color w:val="000000"/>
                <w:lang w:eastAsia="en-GB"/>
              </w:rPr>
              <w:t>, Appointed 20</w:t>
            </w:r>
            <w:r w:rsidR="00FD3FF7">
              <w:rPr>
                <w:rFonts w:ascii="Calibri" w:eastAsia="Times New Roman" w:hAnsi="Calibri" w:cs="Times New Roman"/>
                <w:color w:val="000000"/>
                <w:lang w:eastAsia="en-GB"/>
              </w:rPr>
              <w:t>23</w:t>
            </w:r>
          </w:p>
        </w:tc>
      </w:tr>
      <w:tr w:rsidR="00D02B7A" w:rsidRPr="006620A1" w14:paraId="03FCEA5D" w14:textId="77777777" w:rsidTr="00D02B7A">
        <w:trPr>
          <w:trHeight w:val="300"/>
        </w:trPr>
        <w:tc>
          <w:tcPr>
            <w:tcW w:w="4820" w:type="dxa"/>
            <w:vMerge/>
            <w:tcBorders>
              <w:top w:val="nil"/>
              <w:left w:val="single" w:sz="4" w:space="0" w:color="auto"/>
              <w:bottom w:val="single" w:sz="4" w:space="0" w:color="auto"/>
              <w:right w:val="single" w:sz="4" w:space="0" w:color="auto"/>
            </w:tcBorders>
            <w:vAlign w:val="center"/>
            <w:hideMark/>
          </w:tcPr>
          <w:p w14:paraId="6A051A4E"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60CF18F2" w14:textId="1A5147BD" w:rsidR="006620A1" w:rsidRPr="006620A1" w:rsidRDefault="00BA34E9" w:rsidP="006620A1">
            <w:pPr>
              <w:spacing w:after="0" w:line="240" w:lineRule="auto"/>
              <w:rPr>
                <w:rFonts w:ascii="Calibri" w:eastAsia="Times New Roman" w:hAnsi="Calibri" w:cs="Times New Roman"/>
                <w:color w:val="000000"/>
                <w:lang w:eastAsia="en-GB"/>
              </w:rPr>
            </w:pPr>
            <w:hyperlink r:id="rId35" w:history="1">
              <w:r w:rsidRPr="00540C84">
                <w:rPr>
                  <w:rStyle w:val="Hyperlink"/>
                  <w:rFonts w:ascii="Calibri" w:eastAsia="Times New Roman" w:hAnsi="Calibri" w:cs="Times New Roman"/>
                  <w:lang w:eastAsia="en-GB"/>
                </w:rPr>
                <w:t>https://www.tiaa.co.uk/services/internal-audit/</w:t>
              </w:r>
            </w:hyperlink>
            <w:r>
              <w:rPr>
                <w:rFonts w:ascii="Calibri" w:eastAsia="Times New Roman" w:hAnsi="Calibri" w:cs="Times New Roman"/>
                <w:color w:val="000000"/>
                <w:lang w:eastAsia="en-GB"/>
              </w:rPr>
              <w:t xml:space="preserve"> </w:t>
            </w:r>
          </w:p>
        </w:tc>
      </w:tr>
      <w:tr w:rsidR="00D02B7A" w:rsidRPr="006620A1" w14:paraId="36295822" w14:textId="77777777" w:rsidTr="00D02B7A">
        <w:trPr>
          <w:trHeight w:val="300"/>
        </w:trPr>
        <w:tc>
          <w:tcPr>
            <w:tcW w:w="4820" w:type="dxa"/>
            <w:vMerge/>
            <w:tcBorders>
              <w:top w:val="nil"/>
              <w:left w:val="single" w:sz="4" w:space="0" w:color="auto"/>
              <w:bottom w:val="single" w:sz="4" w:space="0" w:color="auto"/>
              <w:right w:val="single" w:sz="4" w:space="0" w:color="auto"/>
            </w:tcBorders>
            <w:vAlign w:val="center"/>
            <w:hideMark/>
          </w:tcPr>
          <w:p w14:paraId="18B79B39"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56CA9E57" w14:textId="1035ED7C" w:rsidR="006620A1" w:rsidRPr="006620A1" w:rsidRDefault="006620A1" w:rsidP="006620A1">
            <w:pPr>
              <w:spacing w:after="0" w:line="240" w:lineRule="auto"/>
              <w:rPr>
                <w:rFonts w:ascii="Calibri" w:eastAsia="Times New Roman" w:hAnsi="Calibri" w:cs="Times New Roman"/>
                <w:color w:val="000000"/>
                <w:lang w:eastAsia="en-GB"/>
              </w:rPr>
            </w:pPr>
            <w:r w:rsidRPr="00FD3FF7">
              <w:rPr>
                <w:rFonts w:ascii="Calibri" w:eastAsia="Times New Roman" w:hAnsi="Calibri" w:cs="Times New Roman"/>
                <w:color w:val="000000"/>
                <w:lang w:eastAsia="en-GB"/>
              </w:rPr>
              <w:t>External Auditor – French Duncan, Appointed 20</w:t>
            </w:r>
            <w:r w:rsidR="00A8324C" w:rsidRPr="00FD3FF7">
              <w:rPr>
                <w:rFonts w:ascii="Calibri" w:eastAsia="Times New Roman" w:hAnsi="Calibri" w:cs="Times New Roman"/>
                <w:color w:val="000000"/>
                <w:lang w:eastAsia="en-GB"/>
              </w:rPr>
              <w:t>20</w:t>
            </w:r>
          </w:p>
        </w:tc>
      </w:tr>
      <w:tr w:rsidR="00D02B7A" w:rsidRPr="006620A1" w14:paraId="0DC022A6" w14:textId="77777777" w:rsidTr="00D02B7A">
        <w:trPr>
          <w:trHeight w:val="300"/>
        </w:trPr>
        <w:tc>
          <w:tcPr>
            <w:tcW w:w="4820" w:type="dxa"/>
            <w:vMerge/>
            <w:tcBorders>
              <w:top w:val="nil"/>
              <w:left w:val="single" w:sz="4" w:space="0" w:color="auto"/>
              <w:bottom w:val="single" w:sz="4" w:space="0" w:color="auto"/>
              <w:right w:val="single" w:sz="4" w:space="0" w:color="auto"/>
            </w:tcBorders>
            <w:vAlign w:val="center"/>
            <w:hideMark/>
          </w:tcPr>
          <w:p w14:paraId="6B26D2BC"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4B6F73F4" w14:textId="72B44425" w:rsidR="006620A1" w:rsidRPr="006620A1" w:rsidRDefault="00BA34E9" w:rsidP="006620A1">
            <w:pPr>
              <w:spacing w:after="0" w:line="240" w:lineRule="auto"/>
              <w:rPr>
                <w:rFonts w:ascii="Calibri" w:eastAsia="Times New Roman" w:hAnsi="Calibri" w:cs="Times New Roman"/>
                <w:color w:val="000000"/>
                <w:lang w:eastAsia="en-GB"/>
              </w:rPr>
            </w:pPr>
            <w:hyperlink r:id="rId36" w:history="1">
              <w:r w:rsidRPr="00540C84">
                <w:rPr>
                  <w:rStyle w:val="Hyperlink"/>
                  <w:rFonts w:ascii="Calibri" w:eastAsia="Times New Roman" w:hAnsi="Calibri" w:cs="Times New Roman"/>
                  <w:lang w:eastAsia="en-GB"/>
                </w:rPr>
                <w:t>https://www.frenchduncan.co.uk/</w:t>
              </w:r>
            </w:hyperlink>
            <w:r>
              <w:rPr>
                <w:rFonts w:ascii="Calibri" w:eastAsia="Times New Roman" w:hAnsi="Calibri" w:cs="Times New Roman"/>
                <w:color w:val="000000"/>
                <w:lang w:eastAsia="en-GB"/>
              </w:rPr>
              <w:t xml:space="preserve"> </w:t>
            </w:r>
          </w:p>
        </w:tc>
      </w:tr>
      <w:tr w:rsidR="00D02B7A" w:rsidRPr="006620A1" w14:paraId="0D924F1A"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EFDE6F7"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Key Partnerships</w:t>
            </w:r>
          </w:p>
        </w:tc>
      </w:tr>
      <w:tr w:rsidR="00D02B7A" w:rsidRPr="006620A1" w14:paraId="1A225867"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40F142DB"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Strategic agreements with other organisations</w:t>
            </w:r>
          </w:p>
        </w:tc>
        <w:tc>
          <w:tcPr>
            <w:tcW w:w="6096" w:type="dxa"/>
            <w:tcBorders>
              <w:top w:val="nil"/>
              <w:left w:val="nil"/>
              <w:bottom w:val="single" w:sz="4" w:space="0" w:color="auto"/>
              <w:right w:val="single" w:sz="4" w:space="0" w:color="auto"/>
            </w:tcBorders>
            <w:shd w:val="clear" w:color="auto" w:fill="auto"/>
            <w:hideMark/>
          </w:tcPr>
          <w:p w14:paraId="029E9E0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applicable </w:t>
            </w:r>
          </w:p>
        </w:tc>
      </w:tr>
      <w:tr w:rsidR="00D02B7A" w:rsidRPr="006620A1" w14:paraId="2C5989BA" w14:textId="77777777" w:rsidTr="00D02B7A">
        <w:trPr>
          <w:trHeight w:val="450"/>
        </w:trPr>
        <w:tc>
          <w:tcPr>
            <w:tcW w:w="10916" w:type="dxa"/>
            <w:gridSpan w:val="2"/>
            <w:vMerge w:val="restart"/>
            <w:tcBorders>
              <w:top w:val="single" w:sz="4" w:space="0" w:color="auto"/>
              <w:left w:val="single" w:sz="4" w:space="0" w:color="auto"/>
              <w:bottom w:val="single" w:sz="4" w:space="0" w:color="000000"/>
              <w:right w:val="single" w:sz="4" w:space="0" w:color="000000"/>
            </w:tcBorders>
            <w:shd w:val="clear" w:color="000000" w:fill="FFF2CC"/>
            <w:hideMark/>
          </w:tcPr>
          <w:p w14:paraId="32A62EAE" w14:textId="77777777" w:rsidR="006620A1" w:rsidRPr="006620A1" w:rsidRDefault="006620A1" w:rsidP="006620A1">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Class 2 – How we deliver our functions and services                                                                                                         Information about our work, our strategy and policies for delivering services and information for our service users</w:t>
            </w:r>
          </w:p>
        </w:tc>
      </w:tr>
      <w:tr w:rsidR="00D02B7A" w:rsidRPr="006620A1" w14:paraId="24515C0A" w14:textId="77777777" w:rsidTr="00D02B7A">
        <w:trPr>
          <w:trHeight w:val="735"/>
        </w:trPr>
        <w:tc>
          <w:tcPr>
            <w:tcW w:w="10916" w:type="dxa"/>
            <w:gridSpan w:val="2"/>
            <w:vMerge/>
            <w:tcBorders>
              <w:top w:val="single" w:sz="4" w:space="0" w:color="auto"/>
              <w:left w:val="single" w:sz="4" w:space="0" w:color="auto"/>
              <w:bottom w:val="single" w:sz="4" w:space="0" w:color="000000"/>
              <w:right w:val="single" w:sz="4" w:space="0" w:color="000000"/>
            </w:tcBorders>
            <w:vAlign w:val="center"/>
            <w:hideMark/>
          </w:tcPr>
          <w:p w14:paraId="0205671C" w14:textId="77777777" w:rsidR="006620A1" w:rsidRPr="006620A1" w:rsidRDefault="006620A1" w:rsidP="006620A1">
            <w:pPr>
              <w:spacing w:after="0" w:line="240" w:lineRule="auto"/>
              <w:rPr>
                <w:rFonts w:ascii="Calibri" w:eastAsia="Times New Roman" w:hAnsi="Calibri" w:cs="Times New Roman"/>
                <w:b/>
                <w:bCs/>
                <w:color w:val="000000"/>
                <w:sz w:val="24"/>
                <w:szCs w:val="24"/>
                <w:lang w:eastAsia="en-GB"/>
              </w:rPr>
            </w:pPr>
          </w:p>
        </w:tc>
      </w:tr>
      <w:tr w:rsidR="00D02B7A" w:rsidRPr="006620A1" w14:paraId="45E06398"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044AE52"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use our services</w:t>
            </w:r>
          </w:p>
        </w:tc>
      </w:tr>
      <w:tr w:rsidR="00D02B7A" w:rsidRPr="006620A1" w14:paraId="1BED6EB7"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C5995F6"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List of services provided</w:t>
            </w:r>
          </w:p>
        </w:tc>
        <w:tc>
          <w:tcPr>
            <w:tcW w:w="6096" w:type="dxa"/>
            <w:tcBorders>
              <w:top w:val="nil"/>
              <w:left w:val="nil"/>
              <w:bottom w:val="single" w:sz="4" w:space="0" w:color="auto"/>
              <w:right w:val="single" w:sz="4" w:space="0" w:color="auto"/>
            </w:tcBorders>
            <w:shd w:val="clear" w:color="auto" w:fill="auto"/>
            <w:hideMark/>
          </w:tcPr>
          <w:p w14:paraId="4C6EBCD9" w14:textId="4BE819C6" w:rsidR="006620A1" w:rsidRDefault="00CE6CAF" w:rsidP="006620A1">
            <w:pPr>
              <w:spacing w:after="0" w:line="240" w:lineRule="auto"/>
              <w:rPr>
                <w:rFonts w:ascii="Calibri" w:eastAsia="Times New Roman" w:hAnsi="Calibri" w:cs="Times New Roman"/>
                <w:color w:val="000000"/>
                <w:lang w:eastAsia="en-GB"/>
              </w:rPr>
            </w:pPr>
            <w:hyperlink r:id="rId37" w:history="1">
              <w:r w:rsidRPr="00540C84">
                <w:rPr>
                  <w:rStyle w:val="Hyperlink"/>
                  <w:rFonts w:ascii="Calibri" w:eastAsia="Times New Roman" w:hAnsi="Calibri" w:cs="Times New Roman"/>
                  <w:lang w:eastAsia="en-GB"/>
                </w:rPr>
                <w:t>https://www.linthouseha.com/assets/000/000/609/Tenant_and_Landlord_Responsibilities_original.pdf</w:t>
              </w:r>
            </w:hyperlink>
          </w:p>
          <w:p w14:paraId="23DACCBF" w14:textId="56B7435A" w:rsidR="00CE6CAF" w:rsidRPr="006620A1" w:rsidRDefault="005B3FC2" w:rsidP="006620A1">
            <w:pPr>
              <w:spacing w:after="0" w:line="240" w:lineRule="auto"/>
              <w:rPr>
                <w:rFonts w:ascii="Calibri" w:eastAsia="Times New Roman" w:hAnsi="Calibri" w:cs="Times New Roman"/>
                <w:color w:val="000000"/>
                <w:lang w:eastAsia="en-GB"/>
              </w:rPr>
            </w:pPr>
            <w:hyperlink r:id="rId38" w:history="1">
              <w:r w:rsidRPr="00540C84">
                <w:rPr>
                  <w:rStyle w:val="Hyperlink"/>
                  <w:rFonts w:ascii="Calibri" w:eastAsia="Times New Roman" w:hAnsi="Calibri" w:cs="Times New Roman"/>
                  <w:lang w:eastAsia="en-GB"/>
                </w:rPr>
                <w:t>https://www.linthouseha.com/your-home/support</w:t>
              </w:r>
            </w:hyperlink>
            <w:r>
              <w:rPr>
                <w:rFonts w:ascii="Calibri" w:eastAsia="Times New Roman" w:hAnsi="Calibri" w:cs="Times New Roman"/>
                <w:color w:val="000000"/>
                <w:lang w:eastAsia="en-GB"/>
              </w:rPr>
              <w:t xml:space="preserve"> </w:t>
            </w:r>
          </w:p>
        </w:tc>
      </w:tr>
      <w:tr w:rsidR="00D02B7A" w:rsidRPr="006620A1" w14:paraId="15FB6D97"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7EBD2636"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report a repair</w:t>
            </w:r>
          </w:p>
        </w:tc>
        <w:tc>
          <w:tcPr>
            <w:tcW w:w="6096" w:type="dxa"/>
            <w:tcBorders>
              <w:top w:val="nil"/>
              <w:left w:val="nil"/>
              <w:bottom w:val="single" w:sz="4" w:space="0" w:color="auto"/>
              <w:right w:val="single" w:sz="4" w:space="0" w:color="auto"/>
            </w:tcBorders>
            <w:shd w:val="clear" w:color="auto" w:fill="auto"/>
            <w:hideMark/>
          </w:tcPr>
          <w:p w14:paraId="396FED9D" w14:textId="143213BE" w:rsidR="006620A1" w:rsidRPr="006620A1" w:rsidRDefault="00F60044" w:rsidP="006620A1">
            <w:pPr>
              <w:spacing w:after="0" w:line="240" w:lineRule="auto"/>
              <w:rPr>
                <w:rFonts w:ascii="Calibri" w:eastAsia="Times New Roman" w:hAnsi="Calibri" w:cs="Times New Roman"/>
                <w:color w:val="000000"/>
                <w:lang w:eastAsia="en-GB"/>
              </w:rPr>
            </w:pPr>
            <w:hyperlink r:id="rId39" w:history="1">
              <w:r w:rsidRPr="00540C84">
                <w:rPr>
                  <w:rStyle w:val="Hyperlink"/>
                  <w:rFonts w:ascii="Calibri" w:eastAsia="Times New Roman" w:hAnsi="Calibri" w:cs="Times New Roman"/>
                  <w:lang w:eastAsia="en-GB"/>
                </w:rPr>
                <w:t>https://www.linthouseha.com/your-home/repairs-maintenance</w:t>
              </w:r>
            </w:hyperlink>
            <w:r>
              <w:rPr>
                <w:rFonts w:ascii="Calibri" w:eastAsia="Times New Roman" w:hAnsi="Calibri" w:cs="Times New Roman"/>
                <w:color w:val="000000"/>
                <w:lang w:eastAsia="en-GB"/>
              </w:rPr>
              <w:t xml:space="preserve"> </w:t>
            </w:r>
          </w:p>
        </w:tc>
      </w:tr>
      <w:tr w:rsidR="00D02B7A" w:rsidRPr="006620A1" w14:paraId="120A3BB9"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69A7ED41"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Right to Repair information</w:t>
            </w:r>
          </w:p>
        </w:tc>
        <w:tc>
          <w:tcPr>
            <w:tcW w:w="6096" w:type="dxa"/>
            <w:tcBorders>
              <w:top w:val="nil"/>
              <w:left w:val="nil"/>
              <w:bottom w:val="single" w:sz="4" w:space="0" w:color="auto"/>
              <w:right w:val="single" w:sz="4" w:space="0" w:color="auto"/>
            </w:tcBorders>
            <w:shd w:val="clear" w:color="auto" w:fill="auto"/>
            <w:hideMark/>
          </w:tcPr>
          <w:p w14:paraId="6A45C7AE" w14:textId="15CB2E69" w:rsidR="006620A1" w:rsidRPr="006620A1" w:rsidRDefault="00F60044" w:rsidP="006620A1">
            <w:pPr>
              <w:spacing w:after="0" w:line="240" w:lineRule="auto"/>
              <w:rPr>
                <w:rFonts w:ascii="Calibri" w:eastAsia="Times New Roman" w:hAnsi="Calibri" w:cs="Times New Roman"/>
                <w:color w:val="000000"/>
                <w:lang w:eastAsia="en-GB"/>
              </w:rPr>
            </w:pPr>
            <w:hyperlink r:id="rId40" w:history="1">
              <w:r w:rsidRPr="00540C84">
                <w:rPr>
                  <w:rStyle w:val="Hyperlink"/>
                  <w:rFonts w:ascii="Calibri" w:eastAsia="Times New Roman" w:hAnsi="Calibri" w:cs="Times New Roman"/>
                  <w:lang w:eastAsia="en-GB"/>
                </w:rPr>
                <w:t>https://www.legislation.gov.uk/ssi/2002/316/made</w:t>
              </w:r>
            </w:hyperlink>
            <w:r>
              <w:rPr>
                <w:rFonts w:ascii="Calibri" w:eastAsia="Times New Roman" w:hAnsi="Calibri" w:cs="Times New Roman"/>
                <w:color w:val="000000"/>
                <w:lang w:eastAsia="en-GB"/>
              </w:rPr>
              <w:t xml:space="preserve"> </w:t>
            </w:r>
          </w:p>
        </w:tc>
      </w:tr>
      <w:tr w:rsidR="00D02B7A" w:rsidRPr="006620A1" w14:paraId="1C7CD5CB"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2DA1F60F"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apply for a house</w:t>
            </w:r>
          </w:p>
        </w:tc>
        <w:tc>
          <w:tcPr>
            <w:tcW w:w="6096" w:type="dxa"/>
            <w:tcBorders>
              <w:top w:val="nil"/>
              <w:left w:val="nil"/>
              <w:bottom w:val="single" w:sz="4" w:space="0" w:color="auto"/>
              <w:right w:val="single" w:sz="4" w:space="0" w:color="auto"/>
            </w:tcBorders>
            <w:shd w:val="clear" w:color="auto" w:fill="auto"/>
            <w:hideMark/>
          </w:tcPr>
          <w:p w14:paraId="39696CB9" w14:textId="35CED0D7" w:rsidR="006620A1" w:rsidRPr="006620A1" w:rsidRDefault="00BD1BD7" w:rsidP="006620A1">
            <w:pPr>
              <w:spacing w:after="0" w:line="240" w:lineRule="auto"/>
              <w:rPr>
                <w:rFonts w:ascii="Calibri" w:eastAsia="Times New Roman" w:hAnsi="Calibri" w:cs="Times New Roman"/>
                <w:color w:val="000000"/>
                <w:lang w:eastAsia="en-GB"/>
              </w:rPr>
            </w:pPr>
            <w:hyperlink r:id="rId41" w:history="1">
              <w:r w:rsidRPr="00540C84">
                <w:rPr>
                  <w:rStyle w:val="Hyperlink"/>
                  <w:rFonts w:ascii="Calibri" w:eastAsia="Times New Roman" w:hAnsi="Calibri" w:cs="Times New Roman"/>
                  <w:lang w:eastAsia="en-GB"/>
                </w:rPr>
                <w:t>https://www.linthouseha.com/find-a-home</w:t>
              </w:r>
            </w:hyperlink>
            <w:r>
              <w:rPr>
                <w:rFonts w:ascii="Calibri" w:eastAsia="Times New Roman" w:hAnsi="Calibri" w:cs="Times New Roman"/>
                <w:color w:val="000000"/>
                <w:lang w:eastAsia="en-GB"/>
              </w:rPr>
              <w:t xml:space="preserve"> </w:t>
            </w:r>
          </w:p>
        </w:tc>
      </w:tr>
      <w:tr w:rsidR="00D02B7A" w:rsidRPr="006620A1" w14:paraId="4616D92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7C228563"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get information about tenancy support</w:t>
            </w:r>
          </w:p>
        </w:tc>
        <w:tc>
          <w:tcPr>
            <w:tcW w:w="6096" w:type="dxa"/>
            <w:tcBorders>
              <w:top w:val="nil"/>
              <w:left w:val="nil"/>
              <w:bottom w:val="single" w:sz="4" w:space="0" w:color="auto"/>
              <w:right w:val="single" w:sz="4" w:space="0" w:color="auto"/>
            </w:tcBorders>
            <w:shd w:val="clear" w:color="auto" w:fill="auto"/>
            <w:hideMark/>
          </w:tcPr>
          <w:p w14:paraId="53643374" w14:textId="6C46F615" w:rsidR="006620A1" w:rsidRPr="006620A1" w:rsidRDefault="00BA34E9" w:rsidP="006620A1">
            <w:pPr>
              <w:spacing w:after="0" w:line="240" w:lineRule="auto"/>
              <w:rPr>
                <w:rFonts w:ascii="Calibri" w:eastAsia="Times New Roman" w:hAnsi="Calibri" w:cs="Times New Roman"/>
                <w:color w:val="000000"/>
                <w:lang w:eastAsia="en-GB"/>
              </w:rPr>
            </w:pPr>
            <w:hyperlink r:id="rId42" w:history="1">
              <w:r w:rsidRPr="00540C84">
                <w:rPr>
                  <w:rStyle w:val="Hyperlink"/>
                  <w:rFonts w:ascii="Calibri" w:eastAsia="Times New Roman" w:hAnsi="Calibri" w:cs="Times New Roman"/>
                  <w:lang w:eastAsia="en-GB"/>
                </w:rPr>
                <w:t>https://www.linthouseha.com/your-home</w:t>
              </w:r>
            </w:hyperlink>
            <w:r>
              <w:rPr>
                <w:rFonts w:ascii="Calibri" w:eastAsia="Times New Roman" w:hAnsi="Calibri" w:cs="Times New Roman"/>
                <w:color w:val="000000"/>
                <w:lang w:eastAsia="en-GB"/>
              </w:rPr>
              <w:t xml:space="preserve"> </w:t>
            </w:r>
          </w:p>
        </w:tc>
      </w:tr>
      <w:tr w:rsidR="00D02B7A" w:rsidRPr="006620A1" w14:paraId="262980AE"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0385FB6"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make a complaint</w:t>
            </w:r>
          </w:p>
        </w:tc>
        <w:tc>
          <w:tcPr>
            <w:tcW w:w="6096" w:type="dxa"/>
            <w:tcBorders>
              <w:top w:val="nil"/>
              <w:left w:val="nil"/>
              <w:bottom w:val="single" w:sz="4" w:space="0" w:color="auto"/>
              <w:right w:val="single" w:sz="4" w:space="0" w:color="auto"/>
            </w:tcBorders>
            <w:shd w:val="clear" w:color="auto" w:fill="auto"/>
            <w:hideMark/>
          </w:tcPr>
          <w:p w14:paraId="5DBC9192" w14:textId="36EEB48A" w:rsidR="006620A1" w:rsidRPr="006620A1" w:rsidRDefault="00BA34E9" w:rsidP="006620A1">
            <w:pPr>
              <w:spacing w:after="0" w:line="240" w:lineRule="auto"/>
              <w:rPr>
                <w:rFonts w:ascii="Calibri" w:eastAsia="Times New Roman" w:hAnsi="Calibri" w:cs="Times New Roman"/>
                <w:color w:val="000000"/>
                <w:lang w:eastAsia="en-GB"/>
              </w:rPr>
            </w:pPr>
            <w:hyperlink r:id="rId43" w:history="1">
              <w:r w:rsidRPr="00540C84">
                <w:rPr>
                  <w:rStyle w:val="Hyperlink"/>
                  <w:rFonts w:ascii="Calibri" w:eastAsia="Times New Roman" w:hAnsi="Calibri" w:cs="Times New Roman"/>
                  <w:lang w:eastAsia="en-GB"/>
                </w:rPr>
                <w:t>https://www.linthouseha.com/your-home/complaints</w:t>
              </w:r>
            </w:hyperlink>
            <w:r>
              <w:rPr>
                <w:rFonts w:ascii="Calibri" w:eastAsia="Times New Roman" w:hAnsi="Calibri" w:cs="Times New Roman"/>
                <w:color w:val="000000"/>
                <w:lang w:eastAsia="en-GB"/>
              </w:rPr>
              <w:t xml:space="preserve"> </w:t>
            </w:r>
          </w:p>
        </w:tc>
      </w:tr>
      <w:tr w:rsidR="00D02B7A" w:rsidRPr="006620A1" w14:paraId="5C42BE1C" w14:textId="77777777" w:rsidTr="00D02B7A">
        <w:trPr>
          <w:trHeight w:val="300"/>
        </w:trPr>
        <w:tc>
          <w:tcPr>
            <w:tcW w:w="4820" w:type="dxa"/>
            <w:vMerge w:val="restart"/>
            <w:tcBorders>
              <w:top w:val="nil"/>
              <w:left w:val="single" w:sz="4" w:space="0" w:color="auto"/>
              <w:bottom w:val="single" w:sz="4" w:space="0" w:color="auto"/>
              <w:right w:val="single" w:sz="4" w:space="0" w:color="auto"/>
            </w:tcBorders>
            <w:shd w:val="clear" w:color="auto" w:fill="auto"/>
            <w:hideMark/>
          </w:tcPr>
          <w:p w14:paraId="213A699B"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to speak to a customer service officer</w:t>
            </w:r>
          </w:p>
        </w:tc>
        <w:tc>
          <w:tcPr>
            <w:tcW w:w="6096" w:type="dxa"/>
            <w:tcBorders>
              <w:top w:val="nil"/>
              <w:left w:val="nil"/>
              <w:bottom w:val="single" w:sz="4" w:space="0" w:color="auto"/>
              <w:right w:val="single" w:sz="4" w:space="0" w:color="auto"/>
            </w:tcBorders>
            <w:shd w:val="clear" w:color="auto" w:fill="auto"/>
            <w:hideMark/>
          </w:tcPr>
          <w:p w14:paraId="58F22358" w14:textId="4998F628" w:rsidR="006620A1" w:rsidRPr="006620A1" w:rsidRDefault="00BA34E9" w:rsidP="006620A1">
            <w:pPr>
              <w:spacing w:after="0" w:line="240" w:lineRule="auto"/>
              <w:rPr>
                <w:rFonts w:ascii="Calibri" w:eastAsia="Times New Roman" w:hAnsi="Calibri" w:cs="Times New Roman"/>
                <w:color w:val="000000"/>
                <w:lang w:eastAsia="en-GB"/>
              </w:rPr>
            </w:pPr>
            <w:hyperlink r:id="rId44"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D02B7A" w:rsidRPr="006620A1" w14:paraId="71FE7057" w14:textId="77777777" w:rsidTr="00D02B7A">
        <w:trPr>
          <w:trHeight w:val="300"/>
        </w:trPr>
        <w:tc>
          <w:tcPr>
            <w:tcW w:w="4820" w:type="dxa"/>
            <w:vMerge/>
            <w:tcBorders>
              <w:top w:val="nil"/>
              <w:left w:val="single" w:sz="4" w:space="0" w:color="auto"/>
              <w:bottom w:val="single" w:sz="4" w:space="0" w:color="auto"/>
              <w:right w:val="single" w:sz="4" w:space="0" w:color="auto"/>
            </w:tcBorders>
            <w:vAlign w:val="center"/>
            <w:hideMark/>
          </w:tcPr>
          <w:p w14:paraId="07841B88" w14:textId="77777777" w:rsidR="006620A1" w:rsidRPr="006620A1" w:rsidRDefault="006620A1" w:rsidP="006620A1">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7220DE56" w14:textId="37D2E1B4" w:rsidR="006620A1" w:rsidRPr="006620A1" w:rsidRDefault="002209E9" w:rsidP="006620A1">
            <w:pPr>
              <w:spacing w:after="0" w:line="240" w:lineRule="auto"/>
              <w:rPr>
                <w:rFonts w:ascii="Calibri" w:eastAsia="Times New Roman" w:hAnsi="Calibri" w:cs="Times New Roman"/>
                <w:color w:val="000000"/>
                <w:lang w:eastAsia="en-GB"/>
              </w:rPr>
            </w:pPr>
            <w:hyperlink r:id="rId45" w:history="1">
              <w:r w:rsidRPr="00540C84">
                <w:rPr>
                  <w:rStyle w:val="Hyperlink"/>
                  <w:rFonts w:ascii="Calibri" w:eastAsia="Times New Roman" w:hAnsi="Calibri" w:cs="Times New Roman"/>
                  <w:lang w:eastAsia="en-GB"/>
                </w:rPr>
                <w:t>https://www.linthouseha.com/assets/000/000/294/HCE_contact_details_original.pdf</w:t>
              </w:r>
            </w:hyperlink>
            <w:r>
              <w:rPr>
                <w:rFonts w:ascii="Calibri" w:eastAsia="Times New Roman" w:hAnsi="Calibri" w:cs="Times New Roman"/>
                <w:color w:val="000000"/>
                <w:lang w:eastAsia="en-GB"/>
              </w:rPr>
              <w:t xml:space="preserve"> </w:t>
            </w:r>
          </w:p>
        </w:tc>
      </w:tr>
      <w:tr w:rsidR="00D02B7A" w:rsidRPr="006620A1" w14:paraId="3BA2E6C5" w14:textId="77777777" w:rsidTr="00D02B7A">
        <w:trPr>
          <w:trHeight w:val="660"/>
        </w:trPr>
        <w:tc>
          <w:tcPr>
            <w:tcW w:w="4820" w:type="dxa"/>
            <w:tcBorders>
              <w:top w:val="nil"/>
              <w:left w:val="single" w:sz="4" w:space="0" w:color="auto"/>
              <w:bottom w:val="single" w:sz="4" w:space="0" w:color="auto"/>
              <w:right w:val="single" w:sz="4" w:space="0" w:color="auto"/>
            </w:tcBorders>
            <w:shd w:val="clear" w:color="auto" w:fill="auto"/>
            <w:hideMark/>
          </w:tcPr>
          <w:p w14:paraId="4928B769"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How we consult with tenants and other customers to inform and improve service delivery and develop new services</w:t>
            </w:r>
          </w:p>
        </w:tc>
        <w:tc>
          <w:tcPr>
            <w:tcW w:w="6096" w:type="dxa"/>
            <w:tcBorders>
              <w:top w:val="nil"/>
              <w:left w:val="nil"/>
              <w:bottom w:val="single" w:sz="4" w:space="0" w:color="auto"/>
              <w:right w:val="single" w:sz="4" w:space="0" w:color="auto"/>
            </w:tcBorders>
            <w:shd w:val="clear" w:color="auto" w:fill="auto"/>
            <w:hideMark/>
          </w:tcPr>
          <w:p w14:paraId="332E76BB" w14:textId="3CB6F90C" w:rsidR="006620A1" w:rsidRDefault="00B72C2B" w:rsidP="006620A1">
            <w:pPr>
              <w:spacing w:after="0" w:line="240" w:lineRule="auto"/>
              <w:rPr>
                <w:rFonts w:ascii="Calibri" w:eastAsia="Times New Roman" w:hAnsi="Calibri" w:cs="Times New Roman"/>
                <w:color w:val="000000"/>
                <w:lang w:eastAsia="en-GB"/>
              </w:rPr>
            </w:pPr>
            <w:hyperlink r:id="rId46" w:history="1">
              <w:r w:rsidRPr="008D0EC4">
                <w:rPr>
                  <w:rStyle w:val="Hyperlink"/>
                  <w:rFonts w:ascii="Calibri" w:eastAsia="Times New Roman" w:hAnsi="Calibri" w:cs="Times New Roman"/>
                  <w:lang w:eastAsia="en-GB"/>
                </w:rPr>
                <w:t>https://www.linthouseha.com/news</w:t>
              </w:r>
            </w:hyperlink>
          </w:p>
          <w:p w14:paraId="3A111016" w14:textId="19210998" w:rsidR="00B72C2B" w:rsidRPr="006620A1" w:rsidRDefault="00B72C2B" w:rsidP="006620A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Consultations via Survey Monkey available on request</w:t>
            </w:r>
          </w:p>
        </w:tc>
      </w:tr>
      <w:tr w:rsidR="00D02B7A" w:rsidRPr="006620A1" w14:paraId="75E7AE16"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7BF80B" w14:textId="77777777" w:rsidR="006620A1" w:rsidRPr="006620A1" w:rsidRDefault="006620A1" w:rsidP="006620A1">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Policies and Procedures</w:t>
            </w:r>
          </w:p>
        </w:tc>
      </w:tr>
      <w:tr w:rsidR="003A1167" w:rsidRPr="006620A1" w14:paraId="7AC827B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30C7CD6A" w14:textId="059D0308" w:rsidR="003A1167" w:rsidRPr="006620A1" w:rsidRDefault="00FB097B" w:rsidP="006620A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Abandonment Policy</w:t>
            </w:r>
          </w:p>
        </w:tc>
        <w:tc>
          <w:tcPr>
            <w:tcW w:w="6096" w:type="dxa"/>
            <w:tcBorders>
              <w:top w:val="nil"/>
              <w:left w:val="nil"/>
              <w:bottom w:val="single" w:sz="4" w:space="0" w:color="auto"/>
              <w:right w:val="single" w:sz="4" w:space="0" w:color="auto"/>
            </w:tcBorders>
            <w:shd w:val="clear" w:color="auto" w:fill="auto"/>
          </w:tcPr>
          <w:p w14:paraId="7C203618" w14:textId="504898C5" w:rsidR="003A1167" w:rsidRDefault="00FB097B" w:rsidP="006620A1">
            <w:pPr>
              <w:spacing w:after="0" w:line="240" w:lineRule="auto"/>
            </w:pPr>
            <w:hyperlink r:id="rId47" w:history="1">
              <w:r w:rsidRPr="008D0EC4">
                <w:rPr>
                  <w:rStyle w:val="Hyperlink"/>
                </w:rPr>
                <w:t>https://www.linthouseha.com/assets/000/000/513/CS9_Abandonment_Policy_approved_-_Approved_27.10.20_original.pdf?1673968686</w:t>
              </w:r>
            </w:hyperlink>
            <w:r>
              <w:t xml:space="preserve"> </w:t>
            </w:r>
          </w:p>
        </w:tc>
      </w:tr>
      <w:tr w:rsidR="004E5BCD" w:rsidRPr="006620A1" w14:paraId="13404EE0" w14:textId="77777777" w:rsidTr="004E5BCD">
        <w:trPr>
          <w:trHeight w:val="300"/>
        </w:trPr>
        <w:tc>
          <w:tcPr>
            <w:tcW w:w="4820" w:type="dxa"/>
            <w:tcBorders>
              <w:top w:val="nil"/>
              <w:left w:val="single" w:sz="4" w:space="0" w:color="auto"/>
              <w:bottom w:val="single" w:sz="4" w:space="0" w:color="auto"/>
              <w:right w:val="single" w:sz="4" w:space="0" w:color="auto"/>
            </w:tcBorders>
            <w:shd w:val="clear" w:color="auto" w:fill="auto"/>
          </w:tcPr>
          <w:p w14:paraId="540E7801" w14:textId="128B81F4" w:rsidR="004E5BCD" w:rsidRPr="006620A1" w:rsidRDefault="004E5BCD" w:rsidP="004E5BC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Adaptations Policy </w:t>
            </w:r>
          </w:p>
        </w:tc>
        <w:tc>
          <w:tcPr>
            <w:tcW w:w="6096" w:type="dxa"/>
            <w:tcBorders>
              <w:top w:val="nil"/>
              <w:left w:val="nil"/>
              <w:bottom w:val="single" w:sz="4" w:space="0" w:color="auto"/>
              <w:right w:val="single" w:sz="4" w:space="0" w:color="auto"/>
            </w:tcBorders>
            <w:shd w:val="clear" w:color="auto" w:fill="auto"/>
          </w:tcPr>
          <w:p w14:paraId="4A1E9B80" w14:textId="0D052E02" w:rsidR="004E5BCD" w:rsidRPr="006620A1" w:rsidRDefault="004E5BCD" w:rsidP="004E5BCD">
            <w:pPr>
              <w:spacing w:after="0" w:line="240" w:lineRule="auto"/>
              <w:rPr>
                <w:rFonts w:ascii="Calibri" w:eastAsia="Times New Roman" w:hAnsi="Calibri" w:cs="Times New Roman"/>
                <w:color w:val="000000"/>
                <w:lang w:eastAsia="en-GB"/>
              </w:rPr>
            </w:pPr>
            <w:hyperlink r:id="rId48" w:history="1">
              <w:r w:rsidRPr="00540C84">
                <w:rPr>
                  <w:rStyle w:val="Hyperlink"/>
                  <w:rFonts w:ascii="Calibri" w:eastAsia="Times New Roman" w:hAnsi="Calibri" w:cs="Times New Roman"/>
                  <w:lang w:eastAsia="en-GB"/>
                </w:rPr>
                <w:t>https://www.linthouseha.com/assets/000/000/523/Aids_and_Adaptations_Policy_original.pdf?1673974371</w:t>
              </w:r>
            </w:hyperlink>
            <w:r>
              <w:rPr>
                <w:rFonts w:ascii="Calibri" w:eastAsia="Times New Roman" w:hAnsi="Calibri" w:cs="Times New Roman"/>
                <w:color w:val="000000"/>
                <w:lang w:eastAsia="en-GB"/>
              </w:rPr>
              <w:t xml:space="preserve"> </w:t>
            </w:r>
          </w:p>
        </w:tc>
      </w:tr>
      <w:tr w:rsidR="004E5BCD" w:rsidRPr="006620A1" w14:paraId="583300A2"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085515DF" w14:textId="15997FEA" w:rsidR="004E5BCD" w:rsidRPr="006620A1" w:rsidRDefault="004E5BCD" w:rsidP="004E5BC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Allocations Policy  </w:t>
            </w:r>
          </w:p>
        </w:tc>
        <w:tc>
          <w:tcPr>
            <w:tcW w:w="6096" w:type="dxa"/>
            <w:tcBorders>
              <w:top w:val="nil"/>
              <w:left w:val="nil"/>
              <w:bottom w:val="single" w:sz="4" w:space="0" w:color="auto"/>
              <w:right w:val="single" w:sz="4" w:space="0" w:color="auto"/>
            </w:tcBorders>
            <w:shd w:val="clear" w:color="auto" w:fill="auto"/>
          </w:tcPr>
          <w:p w14:paraId="4334B5E6" w14:textId="3CCCED54" w:rsidR="004E5BCD" w:rsidRDefault="004E5BCD" w:rsidP="004E5BCD">
            <w:pPr>
              <w:spacing w:after="0" w:line="240" w:lineRule="auto"/>
            </w:pPr>
            <w:hyperlink r:id="rId49" w:history="1">
              <w:r w:rsidRPr="00540C84">
                <w:rPr>
                  <w:rStyle w:val="Hyperlink"/>
                  <w:rFonts w:ascii="Calibri" w:eastAsia="Times New Roman" w:hAnsi="Calibri" w:cs="Times New Roman"/>
                  <w:lang w:eastAsia="en-GB"/>
                </w:rPr>
                <w:t>https://www.linthouseha.com/assets/000/000/512/Allocations_Policy_17.9.19_original.pdf?1673968541</w:t>
              </w:r>
            </w:hyperlink>
            <w:r>
              <w:rPr>
                <w:rFonts w:ascii="Calibri" w:eastAsia="Times New Roman" w:hAnsi="Calibri" w:cs="Times New Roman"/>
                <w:color w:val="000000"/>
                <w:lang w:eastAsia="en-GB"/>
              </w:rPr>
              <w:t xml:space="preserve"> </w:t>
            </w:r>
          </w:p>
        </w:tc>
      </w:tr>
      <w:tr w:rsidR="004E5BCD" w:rsidRPr="006620A1" w14:paraId="341C6E4A" w14:textId="77777777" w:rsidTr="004E5BCD">
        <w:trPr>
          <w:trHeight w:val="435"/>
        </w:trPr>
        <w:tc>
          <w:tcPr>
            <w:tcW w:w="4820" w:type="dxa"/>
            <w:tcBorders>
              <w:top w:val="nil"/>
              <w:left w:val="single" w:sz="4" w:space="0" w:color="auto"/>
              <w:bottom w:val="single" w:sz="4" w:space="0" w:color="auto"/>
              <w:right w:val="single" w:sz="4" w:space="0" w:color="auto"/>
            </w:tcBorders>
            <w:shd w:val="clear" w:color="auto" w:fill="auto"/>
          </w:tcPr>
          <w:p w14:paraId="0C608D08" w14:textId="68D93FE0" w:rsidR="004E5BCD" w:rsidRPr="006620A1" w:rsidRDefault="004E5BCD" w:rsidP="004E5BC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Alterations and Improvements Policy</w:t>
            </w:r>
          </w:p>
        </w:tc>
        <w:tc>
          <w:tcPr>
            <w:tcW w:w="6096" w:type="dxa"/>
            <w:tcBorders>
              <w:top w:val="nil"/>
              <w:left w:val="nil"/>
              <w:bottom w:val="single" w:sz="4" w:space="0" w:color="auto"/>
              <w:right w:val="single" w:sz="4" w:space="0" w:color="auto"/>
            </w:tcBorders>
            <w:shd w:val="clear" w:color="auto" w:fill="auto"/>
          </w:tcPr>
          <w:p w14:paraId="6F0F2C1E" w14:textId="316C8F77" w:rsidR="004E5BCD" w:rsidRPr="006620A1" w:rsidRDefault="003A4A70" w:rsidP="004E5BCD">
            <w:pPr>
              <w:spacing w:after="0" w:line="240" w:lineRule="auto"/>
              <w:rPr>
                <w:rFonts w:ascii="Calibri" w:eastAsia="Times New Roman" w:hAnsi="Calibri" w:cs="Times New Roman"/>
                <w:color w:val="000000"/>
                <w:lang w:eastAsia="en-GB"/>
              </w:rPr>
            </w:pPr>
            <w:hyperlink r:id="rId50" w:history="1">
              <w:r w:rsidRPr="008D0EC4">
                <w:rPr>
                  <w:rStyle w:val="Hyperlink"/>
                  <w:rFonts w:ascii="Calibri" w:eastAsia="Times New Roman" w:hAnsi="Calibri" w:cs="Times New Roman"/>
                  <w:lang w:eastAsia="en-GB"/>
                </w:rPr>
                <w:t>https://www.linthouseha.com/assets/000/000/524/5._AM4_Alterations___Improvements_Policy_Appr_October_22_original.pdf?1673974440</w:t>
              </w:r>
            </w:hyperlink>
            <w:r>
              <w:rPr>
                <w:rFonts w:ascii="Calibri" w:eastAsia="Times New Roman" w:hAnsi="Calibri" w:cs="Times New Roman"/>
                <w:color w:val="000000"/>
                <w:lang w:eastAsia="en-GB"/>
              </w:rPr>
              <w:t xml:space="preserve"> </w:t>
            </w:r>
          </w:p>
        </w:tc>
      </w:tr>
      <w:tr w:rsidR="004E5BCD" w:rsidRPr="006620A1" w14:paraId="155C6070" w14:textId="77777777" w:rsidTr="00E92C2A">
        <w:trPr>
          <w:trHeight w:val="300"/>
        </w:trPr>
        <w:tc>
          <w:tcPr>
            <w:tcW w:w="4820" w:type="dxa"/>
            <w:tcBorders>
              <w:top w:val="nil"/>
              <w:left w:val="single" w:sz="4" w:space="0" w:color="auto"/>
              <w:bottom w:val="single" w:sz="4" w:space="0" w:color="auto"/>
              <w:right w:val="single" w:sz="4" w:space="0" w:color="auto"/>
            </w:tcBorders>
            <w:shd w:val="clear" w:color="auto" w:fill="auto"/>
          </w:tcPr>
          <w:p w14:paraId="41BFDC3B" w14:textId="21F2CB44" w:rsidR="004E5BCD" w:rsidRPr="006620A1" w:rsidRDefault="00DF4E19" w:rsidP="004E5BC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Anti-Bribery Policy</w:t>
            </w:r>
          </w:p>
        </w:tc>
        <w:tc>
          <w:tcPr>
            <w:tcW w:w="6096" w:type="dxa"/>
            <w:tcBorders>
              <w:top w:val="nil"/>
              <w:left w:val="nil"/>
              <w:bottom w:val="single" w:sz="4" w:space="0" w:color="auto"/>
              <w:right w:val="single" w:sz="4" w:space="0" w:color="auto"/>
            </w:tcBorders>
            <w:shd w:val="clear" w:color="auto" w:fill="auto"/>
          </w:tcPr>
          <w:p w14:paraId="7870AAFB" w14:textId="24B374CE" w:rsidR="004E5BCD" w:rsidRPr="006620A1" w:rsidRDefault="00DF4E19" w:rsidP="004E5BCD">
            <w:pPr>
              <w:spacing w:after="0" w:line="240" w:lineRule="auto"/>
              <w:rPr>
                <w:rFonts w:ascii="Calibri" w:eastAsia="Times New Roman" w:hAnsi="Calibri" w:cs="Times New Roman"/>
                <w:color w:val="000000"/>
                <w:lang w:eastAsia="en-GB"/>
              </w:rPr>
            </w:pPr>
            <w:hyperlink r:id="rId51" w:history="1">
              <w:r w:rsidRPr="008D0EC4">
                <w:rPr>
                  <w:rStyle w:val="Hyperlink"/>
                  <w:rFonts w:ascii="Calibri" w:eastAsia="Times New Roman" w:hAnsi="Calibri" w:cs="Times New Roman"/>
                  <w:lang w:eastAsia="en-GB"/>
                </w:rPr>
                <w:t>https://www.linthouseha.com/assets/000/000/537/GC1_Anti_Bribery_Policy_-_Linthouse_Final_01.08.17_original.pdf?1674125207</w:t>
              </w:r>
            </w:hyperlink>
            <w:r>
              <w:rPr>
                <w:rFonts w:ascii="Calibri" w:eastAsia="Times New Roman" w:hAnsi="Calibri" w:cs="Times New Roman"/>
                <w:color w:val="000000"/>
                <w:lang w:eastAsia="en-GB"/>
              </w:rPr>
              <w:t xml:space="preserve"> </w:t>
            </w:r>
          </w:p>
        </w:tc>
      </w:tr>
      <w:tr w:rsidR="00E92C2A" w:rsidRPr="006620A1" w14:paraId="157AE90F"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C2A97B1" w14:textId="7F1D5C7D" w:rsidR="00E92C2A" w:rsidRPr="006620A1" w:rsidRDefault="00DF4E19" w:rsidP="004E5BC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Anti-Fraud Policy</w:t>
            </w:r>
          </w:p>
        </w:tc>
        <w:tc>
          <w:tcPr>
            <w:tcW w:w="6096" w:type="dxa"/>
            <w:tcBorders>
              <w:top w:val="nil"/>
              <w:left w:val="nil"/>
              <w:bottom w:val="single" w:sz="4" w:space="0" w:color="auto"/>
              <w:right w:val="single" w:sz="4" w:space="0" w:color="auto"/>
            </w:tcBorders>
            <w:shd w:val="clear" w:color="auto" w:fill="auto"/>
          </w:tcPr>
          <w:p w14:paraId="790A26AE" w14:textId="329114B7" w:rsidR="00E92C2A" w:rsidRDefault="00F55B74" w:rsidP="004E5BCD">
            <w:pPr>
              <w:spacing w:after="0" w:line="240" w:lineRule="auto"/>
            </w:pPr>
            <w:hyperlink r:id="rId52" w:history="1">
              <w:r w:rsidRPr="008D0EC4">
                <w:rPr>
                  <w:rStyle w:val="Hyperlink"/>
                </w:rPr>
                <w:t>https://www.linthouseha.com/assets/000/000/538/GC2_Anti-Fraud_Policy_Linthouse_HA_Final_02.08.17_original.pdf?1674125312</w:t>
              </w:r>
            </w:hyperlink>
            <w:r>
              <w:t xml:space="preserve"> </w:t>
            </w:r>
          </w:p>
        </w:tc>
      </w:tr>
      <w:tr w:rsidR="00E92C2A" w:rsidRPr="006620A1" w14:paraId="42BAD13E"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74BA411" w14:textId="6B240894"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Anti-Social Behaviour Policy </w:t>
            </w:r>
          </w:p>
        </w:tc>
        <w:tc>
          <w:tcPr>
            <w:tcW w:w="6096" w:type="dxa"/>
            <w:tcBorders>
              <w:top w:val="nil"/>
              <w:left w:val="nil"/>
              <w:bottom w:val="single" w:sz="4" w:space="0" w:color="auto"/>
              <w:right w:val="single" w:sz="4" w:space="0" w:color="auto"/>
            </w:tcBorders>
            <w:shd w:val="clear" w:color="auto" w:fill="auto"/>
          </w:tcPr>
          <w:p w14:paraId="1BE1DBD2" w14:textId="606A0016" w:rsidR="00E92C2A" w:rsidRDefault="00E92C2A" w:rsidP="00E92C2A">
            <w:pPr>
              <w:spacing w:after="0" w:line="240" w:lineRule="auto"/>
            </w:pPr>
            <w:hyperlink r:id="rId53" w:history="1">
              <w:r w:rsidRPr="00540C84">
                <w:rPr>
                  <w:rStyle w:val="Hyperlink"/>
                  <w:rFonts w:ascii="Calibri" w:eastAsia="Times New Roman" w:hAnsi="Calibri" w:cs="Times New Roman"/>
                  <w:lang w:eastAsia="en-GB"/>
                </w:rPr>
                <w:t>https://www.linthouseha.com/assets/000/000/511/CS11_Anti-Social_Behaviour_Policy_original.pdf?1673956937</w:t>
              </w:r>
            </w:hyperlink>
            <w:r>
              <w:rPr>
                <w:rFonts w:ascii="Calibri" w:eastAsia="Times New Roman" w:hAnsi="Calibri" w:cs="Times New Roman"/>
                <w:color w:val="000000"/>
                <w:lang w:eastAsia="en-GB"/>
              </w:rPr>
              <w:t xml:space="preserve"> </w:t>
            </w:r>
          </w:p>
        </w:tc>
      </w:tr>
      <w:tr w:rsidR="00E92C2A" w:rsidRPr="006620A1" w14:paraId="4A8C3D4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3EC68E7"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Asbestos Management Policy </w:t>
            </w:r>
          </w:p>
        </w:tc>
        <w:tc>
          <w:tcPr>
            <w:tcW w:w="6096" w:type="dxa"/>
            <w:tcBorders>
              <w:top w:val="nil"/>
              <w:left w:val="nil"/>
              <w:bottom w:val="single" w:sz="4" w:space="0" w:color="auto"/>
              <w:right w:val="single" w:sz="4" w:space="0" w:color="auto"/>
            </w:tcBorders>
            <w:shd w:val="clear" w:color="auto" w:fill="auto"/>
            <w:hideMark/>
          </w:tcPr>
          <w:p w14:paraId="6F8132F1" w14:textId="64A5BA16" w:rsidR="00E92C2A" w:rsidRPr="006620A1" w:rsidRDefault="00E92C2A" w:rsidP="00E92C2A">
            <w:pPr>
              <w:spacing w:after="0" w:line="240" w:lineRule="auto"/>
              <w:rPr>
                <w:rFonts w:ascii="Calibri" w:eastAsia="Times New Roman" w:hAnsi="Calibri" w:cs="Times New Roman"/>
                <w:color w:val="000000"/>
                <w:lang w:eastAsia="en-GB"/>
              </w:rPr>
            </w:pPr>
            <w:hyperlink r:id="rId54" w:history="1">
              <w:r w:rsidRPr="00540C84">
                <w:rPr>
                  <w:rStyle w:val="Hyperlink"/>
                  <w:rFonts w:ascii="Calibri" w:eastAsia="Times New Roman" w:hAnsi="Calibri" w:cs="Times New Roman"/>
                  <w:lang w:eastAsia="en-GB"/>
                </w:rPr>
                <w:t>https://www.linthouseha.com/assets/000/000/597/PS7_Asbestos_Treatment_and_Recording_Policy_Approved_28.3.23_original.pdf?1682523695</w:t>
              </w:r>
            </w:hyperlink>
            <w:r>
              <w:rPr>
                <w:rFonts w:ascii="Calibri" w:eastAsia="Times New Roman" w:hAnsi="Calibri" w:cs="Times New Roman"/>
                <w:color w:val="000000"/>
                <w:lang w:eastAsia="en-GB"/>
              </w:rPr>
              <w:t xml:space="preserve"> </w:t>
            </w:r>
          </w:p>
        </w:tc>
      </w:tr>
      <w:tr w:rsidR="00E92C2A" w:rsidRPr="006620A1" w14:paraId="3396F7E0" w14:textId="77777777" w:rsidTr="00D02B7A">
        <w:trPr>
          <w:trHeight w:val="300"/>
        </w:trPr>
        <w:tc>
          <w:tcPr>
            <w:tcW w:w="4820" w:type="dxa"/>
            <w:tcBorders>
              <w:top w:val="nil"/>
              <w:left w:val="single" w:sz="4" w:space="0" w:color="auto"/>
              <w:bottom w:val="single" w:sz="4" w:space="0" w:color="000000"/>
              <w:right w:val="single" w:sz="4" w:space="0" w:color="auto"/>
            </w:tcBorders>
            <w:shd w:val="clear" w:color="auto" w:fill="auto"/>
            <w:hideMark/>
          </w:tcPr>
          <w:p w14:paraId="01171AF8"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Arrears Management Policy </w:t>
            </w:r>
          </w:p>
        </w:tc>
        <w:tc>
          <w:tcPr>
            <w:tcW w:w="6096" w:type="dxa"/>
            <w:tcBorders>
              <w:top w:val="nil"/>
              <w:left w:val="nil"/>
              <w:bottom w:val="single" w:sz="4" w:space="0" w:color="auto"/>
              <w:right w:val="single" w:sz="4" w:space="0" w:color="auto"/>
            </w:tcBorders>
            <w:shd w:val="clear" w:color="auto" w:fill="auto"/>
            <w:hideMark/>
          </w:tcPr>
          <w:p w14:paraId="6E725796" w14:textId="2F766BB4" w:rsidR="00E92C2A" w:rsidRPr="006620A1" w:rsidRDefault="00E92C2A" w:rsidP="00E92C2A">
            <w:pPr>
              <w:spacing w:after="0" w:line="240" w:lineRule="auto"/>
              <w:rPr>
                <w:rFonts w:ascii="Calibri" w:eastAsia="Times New Roman" w:hAnsi="Calibri" w:cs="Times New Roman"/>
                <w:color w:val="000000"/>
                <w:lang w:eastAsia="en-GB"/>
              </w:rPr>
            </w:pPr>
            <w:hyperlink r:id="rId55" w:history="1">
              <w:r w:rsidRPr="00540C84">
                <w:rPr>
                  <w:rStyle w:val="Hyperlink"/>
                  <w:rFonts w:ascii="Calibri" w:eastAsia="Times New Roman" w:hAnsi="Calibri" w:cs="Times New Roman"/>
                  <w:lang w:eastAsia="en-GB"/>
                </w:rPr>
                <w:t>https://www.linthouseha.com/assets/000/000/517/Rent_and_Arrears_Management_Policy_27.11.19_original.pdf?1673969614</w:t>
              </w:r>
            </w:hyperlink>
            <w:r>
              <w:rPr>
                <w:rFonts w:ascii="Calibri" w:eastAsia="Times New Roman" w:hAnsi="Calibri" w:cs="Times New Roman"/>
                <w:color w:val="000000"/>
                <w:lang w:eastAsia="en-GB"/>
              </w:rPr>
              <w:t xml:space="preserve"> </w:t>
            </w:r>
          </w:p>
        </w:tc>
      </w:tr>
      <w:tr w:rsidR="00360AC5" w:rsidRPr="006620A1" w14:paraId="7C4CF8F5"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618361A5" w14:textId="311122B8" w:rsidR="00360AC5" w:rsidRPr="00476BED" w:rsidRDefault="00360AC5" w:rsidP="00E92C2A">
            <w:pPr>
              <w:spacing w:after="0" w:line="240" w:lineRule="auto"/>
              <w:rPr>
                <w:rFonts w:ascii="Calibri" w:eastAsia="Times New Roman" w:hAnsi="Calibri" w:cs="Times New Roman"/>
                <w:color w:val="000000"/>
                <w:highlight w:val="yellow"/>
                <w:lang w:eastAsia="en-GB"/>
              </w:rPr>
            </w:pPr>
            <w:r w:rsidRPr="00FC049F">
              <w:rPr>
                <w:rFonts w:ascii="Calibri" w:eastAsia="Times New Roman" w:hAnsi="Calibri" w:cs="Times New Roman"/>
                <w:color w:val="000000"/>
                <w:lang w:eastAsia="en-GB"/>
              </w:rPr>
              <w:t>Association Membership</w:t>
            </w:r>
            <w:r w:rsidR="00FC049F" w:rsidRPr="00FC049F">
              <w:rPr>
                <w:rFonts w:ascii="Calibri" w:eastAsia="Times New Roman" w:hAnsi="Calibri" w:cs="Times New Roman"/>
                <w:color w:val="000000"/>
                <w:lang w:eastAsia="en-GB"/>
              </w:rPr>
              <w:t xml:space="preserve"> Policy</w:t>
            </w:r>
          </w:p>
        </w:tc>
        <w:tc>
          <w:tcPr>
            <w:tcW w:w="6096" w:type="dxa"/>
            <w:tcBorders>
              <w:top w:val="nil"/>
              <w:left w:val="nil"/>
              <w:bottom w:val="single" w:sz="4" w:space="0" w:color="auto"/>
              <w:right w:val="single" w:sz="4" w:space="0" w:color="auto"/>
            </w:tcBorders>
            <w:shd w:val="clear" w:color="auto" w:fill="auto"/>
          </w:tcPr>
          <w:p w14:paraId="0845E41E" w14:textId="52C734E8" w:rsidR="00360AC5" w:rsidRPr="00476BED" w:rsidRDefault="005F5F15" w:rsidP="00E92C2A">
            <w:pPr>
              <w:spacing w:after="0" w:line="240" w:lineRule="auto"/>
              <w:rPr>
                <w:rFonts w:ascii="Calibri" w:eastAsia="Times New Roman" w:hAnsi="Calibri" w:cs="Times New Roman"/>
                <w:color w:val="000000"/>
                <w:highlight w:val="yellow"/>
                <w:lang w:eastAsia="en-GB"/>
              </w:rPr>
            </w:pPr>
            <w:hyperlink r:id="rId56" w:history="1">
              <w:r w:rsidRPr="008D0EC4">
                <w:rPr>
                  <w:rStyle w:val="Hyperlink"/>
                  <w:rFonts w:ascii="Calibri" w:eastAsia="Times New Roman" w:hAnsi="Calibri" w:cs="Times New Roman"/>
                  <w:lang w:eastAsia="en-GB"/>
                </w:rPr>
                <w:t>https://www.linthouseha.com/assets/000/000/539/MEMBERSHIP_POLICY_-_VERS_4_original.pdf?1674125468</w:t>
              </w:r>
            </w:hyperlink>
            <w:r>
              <w:rPr>
                <w:rFonts w:ascii="Calibri" w:eastAsia="Times New Roman" w:hAnsi="Calibri" w:cs="Times New Roman"/>
                <w:color w:val="000000"/>
                <w:lang w:eastAsia="en-GB"/>
              </w:rPr>
              <w:t xml:space="preserve"> </w:t>
            </w:r>
          </w:p>
        </w:tc>
      </w:tr>
      <w:tr w:rsidR="00CA308F" w:rsidRPr="006620A1" w14:paraId="552B9C8D"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7C3A26FC" w14:textId="1DE474F7" w:rsidR="00CA308F" w:rsidRPr="00FC049F" w:rsidRDefault="00CA308F"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CDM Regulations Policy</w:t>
            </w:r>
          </w:p>
        </w:tc>
        <w:tc>
          <w:tcPr>
            <w:tcW w:w="6096" w:type="dxa"/>
            <w:tcBorders>
              <w:top w:val="nil"/>
              <w:left w:val="nil"/>
              <w:bottom w:val="single" w:sz="4" w:space="0" w:color="auto"/>
              <w:right w:val="single" w:sz="4" w:space="0" w:color="auto"/>
            </w:tcBorders>
            <w:shd w:val="clear" w:color="auto" w:fill="auto"/>
          </w:tcPr>
          <w:p w14:paraId="5DF683D0" w14:textId="082C1C91" w:rsidR="00CA308F" w:rsidRDefault="00E224A0" w:rsidP="00E92C2A">
            <w:pPr>
              <w:spacing w:after="0" w:line="240" w:lineRule="auto"/>
              <w:rPr>
                <w:rFonts w:ascii="Calibri" w:eastAsia="Times New Roman" w:hAnsi="Calibri" w:cs="Times New Roman"/>
                <w:color w:val="000000"/>
                <w:lang w:eastAsia="en-GB"/>
              </w:rPr>
            </w:pPr>
            <w:hyperlink r:id="rId57" w:history="1">
              <w:r w:rsidRPr="008D0EC4">
                <w:rPr>
                  <w:rStyle w:val="Hyperlink"/>
                  <w:rFonts w:ascii="Calibri" w:eastAsia="Times New Roman" w:hAnsi="Calibri" w:cs="Times New Roman"/>
                  <w:lang w:eastAsia="en-GB"/>
                </w:rPr>
                <w:t>https://www.linthouseha.com/assets/000/000/528/AM14_-_CDM_POLICY_original.pdf?1674121257</w:t>
              </w:r>
            </w:hyperlink>
            <w:r>
              <w:rPr>
                <w:rFonts w:ascii="Calibri" w:eastAsia="Times New Roman" w:hAnsi="Calibri" w:cs="Times New Roman"/>
                <w:color w:val="000000"/>
                <w:lang w:eastAsia="en-GB"/>
              </w:rPr>
              <w:t xml:space="preserve"> </w:t>
            </w:r>
          </w:p>
        </w:tc>
      </w:tr>
      <w:tr w:rsidR="00CA308F" w:rsidRPr="006620A1" w14:paraId="436BA9EA"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55B56204" w14:textId="075C7D03" w:rsidR="00CA308F" w:rsidRPr="00FC049F" w:rsidRDefault="00E224A0"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Committee Members Handbook</w:t>
            </w:r>
          </w:p>
        </w:tc>
        <w:tc>
          <w:tcPr>
            <w:tcW w:w="6096" w:type="dxa"/>
            <w:tcBorders>
              <w:top w:val="nil"/>
              <w:left w:val="nil"/>
              <w:bottom w:val="single" w:sz="4" w:space="0" w:color="auto"/>
              <w:right w:val="single" w:sz="4" w:space="0" w:color="auto"/>
            </w:tcBorders>
            <w:shd w:val="clear" w:color="auto" w:fill="auto"/>
          </w:tcPr>
          <w:p w14:paraId="2A7E1EAD" w14:textId="795DC6C8" w:rsidR="00CA308F" w:rsidRDefault="0000742D" w:rsidP="00E92C2A">
            <w:pPr>
              <w:spacing w:after="0" w:line="240" w:lineRule="auto"/>
              <w:rPr>
                <w:rFonts w:ascii="Calibri" w:eastAsia="Times New Roman" w:hAnsi="Calibri" w:cs="Times New Roman"/>
                <w:color w:val="000000"/>
                <w:lang w:eastAsia="en-GB"/>
              </w:rPr>
            </w:pPr>
            <w:hyperlink r:id="rId58" w:history="1">
              <w:r w:rsidRPr="008D0EC4">
                <w:rPr>
                  <w:rStyle w:val="Hyperlink"/>
                  <w:rFonts w:ascii="Calibri" w:eastAsia="Times New Roman" w:hAnsi="Calibri" w:cs="Times New Roman"/>
                  <w:lang w:eastAsia="en-GB"/>
                </w:rPr>
                <w:t>https://www.linthouseha.com/assets/000/000/569/Committee_Members__Handbook_2019_Final_original.pdf?1678287306</w:t>
              </w:r>
            </w:hyperlink>
            <w:r>
              <w:rPr>
                <w:rFonts w:ascii="Calibri" w:eastAsia="Times New Roman" w:hAnsi="Calibri" w:cs="Times New Roman"/>
                <w:color w:val="000000"/>
                <w:lang w:eastAsia="en-GB"/>
              </w:rPr>
              <w:t xml:space="preserve"> </w:t>
            </w:r>
          </w:p>
        </w:tc>
      </w:tr>
      <w:tr w:rsidR="00CA308F" w:rsidRPr="006620A1" w14:paraId="73B46867"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61398389" w14:textId="2EA63ABF" w:rsidR="00CA308F" w:rsidRPr="00FC049F" w:rsidRDefault="0000742D"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Complaints Handling</w:t>
            </w:r>
          </w:p>
        </w:tc>
        <w:tc>
          <w:tcPr>
            <w:tcW w:w="6096" w:type="dxa"/>
            <w:tcBorders>
              <w:top w:val="nil"/>
              <w:left w:val="nil"/>
              <w:bottom w:val="single" w:sz="4" w:space="0" w:color="auto"/>
              <w:right w:val="single" w:sz="4" w:space="0" w:color="auto"/>
            </w:tcBorders>
            <w:shd w:val="clear" w:color="auto" w:fill="auto"/>
          </w:tcPr>
          <w:p w14:paraId="7677F9BB" w14:textId="5B7B8966" w:rsidR="00CA308F" w:rsidRDefault="0000742D" w:rsidP="00E92C2A">
            <w:pPr>
              <w:spacing w:after="0" w:line="240" w:lineRule="auto"/>
              <w:rPr>
                <w:rFonts w:ascii="Calibri" w:eastAsia="Times New Roman" w:hAnsi="Calibri" w:cs="Times New Roman"/>
                <w:color w:val="000000"/>
                <w:lang w:eastAsia="en-GB"/>
              </w:rPr>
            </w:pPr>
            <w:hyperlink r:id="rId59" w:history="1">
              <w:r w:rsidRPr="008D0EC4">
                <w:rPr>
                  <w:rStyle w:val="Hyperlink"/>
                  <w:rFonts w:ascii="Calibri" w:eastAsia="Times New Roman" w:hAnsi="Calibri" w:cs="Times New Roman"/>
                  <w:lang w:eastAsia="en-GB"/>
                </w:rPr>
                <w:t>https://www.linthouseha.com/assets/000/000/554/CHP_PART_5_customer_facing_guide_original.pdf?1674138461</w:t>
              </w:r>
            </w:hyperlink>
            <w:r>
              <w:rPr>
                <w:rFonts w:ascii="Calibri" w:eastAsia="Times New Roman" w:hAnsi="Calibri" w:cs="Times New Roman"/>
                <w:color w:val="000000"/>
                <w:lang w:eastAsia="en-GB"/>
              </w:rPr>
              <w:t xml:space="preserve"> </w:t>
            </w:r>
          </w:p>
        </w:tc>
      </w:tr>
      <w:tr w:rsidR="00E92C2A" w:rsidRPr="006620A1" w14:paraId="025F6242"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5D10BBBC"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Data Protection and Environmental Information Regulations Policy </w:t>
            </w:r>
          </w:p>
        </w:tc>
        <w:tc>
          <w:tcPr>
            <w:tcW w:w="6096" w:type="dxa"/>
            <w:tcBorders>
              <w:top w:val="nil"/>
              <w:left w:val="nil"/>
              <w:bottom w:val="single" w:sz="4" w:space="0" w:color="auto"/>
              <w:right w:val="single" w:sz="4" w:space="0" w:color="auto"/>
            </w:tcBorders>
            <w:shd w:val="clear" w:color="auto" w:fill="auto"/>
            <w:hideMark/>
          </w:tcPr>
          <w:p w14:paraId="65FEFDE7" w14:textId="6D750418" w:rsidR="00E92C2A" w:rsidRPr="006620A1" w:rsidRDefault="00E92C2A" w:rsidP="00E92C2A">
            <w:pPr>
              <w:spacing w:after="0" w:line="240" w:lineRule="auto"/>
              <w:rPr>
                <w:rFonts w:ascii="Calibri" w:eastAsia="Times New Roman" w:hAnsi="Calibri" w:cs="Times New Roman"/>
                <w:color w:val="000000"/>
                <w:lang w:eastAsia="en-GB"/>
              </w:rPr>
            </w:pPr>
            <w:hyperlink r:id="rId60" w:history="1">
              <w:r w:rsidRPr="00540C84">
                <w:rPr>
                  <w:rStyle w:val="Hyperlink"/>
                  <w:rFonts w:ascii="Calibri" w:eastAsia="Times New Roman" w:hAnsi="Calibri" w:cs="Times New Roman"/>
                  <w:lang w:eastAsia="en-GB"/>
                </w:rPr>
                <w:t>https://www.linthouseha.com/assets/000/000/542/Freedom_of_Information_and_Environmental_Information_Regulations_Policy_APPR_Dec_2019_original.pdf?1674126817</w:t>
              </w:r>
            </w:hyperlink>
            <w:r>
              <w:rPr>
                <w:rFonts w:ascii="Calibri" w:eastAsia="Times New Roman" w:hAnsi="Calibri" w:cs="Times New Roman"/>
                <w:color w:val="000000"/>
                <w:lang w:eastAsia="en-GB"/>
              </w:rPr>
              <w:t xml:space="preserve"> </w:t>
            </w:r>
          </w:p>
        </w:tc>
      </w:tr>
      <w:tr w:rsidR="006E6FD0" w:rsidRPr="006620A1" w14:paraId="292DE471"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1BE6796F" w14:textId="004F4F75" w:rsidR="006E6FD0" w:rsidRPr="006620A1" w:rsidRDefault="006E6FD0"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Decoration Allowance Policy</w:t>
            </w:r>
          </w:p>
        </w:tc>
        <w:tc>
          <w:tcPr>
            <w:tcW w:w="6096" w:type="dxa"/>
            <w:tcBorders>
              <w:top w:val="nil"/>
              <w:left w:val="nil"/>
              <w:bottom w:val="single" w:sz="4" w:space="0" w:color="auto"/>
              <w:right w:val="single" w:sz="4" w:space="0" w:color="auto"/>
            </w:tcBorders>
            <w:shd w:val="clear" w:color="auto" w:fill="auto"/>
          </w:tcPr>
          <w:p w14:paraId="73CD61CD" w14:textId="1F377B5D" w:rsidR="006E6FD0" w:rsidRDefault="00353F07" w:rsidP="00E92C2A">
            <w:pPr>
              <w:spacing w:after="0" w:line="240" w:lineRule="auto"/>
            </w:pPr>
            <w:hyperlink r:id="rId61" w:history="1">
              <w:r w:rsidRPr="008D0EC4">
                <w:rPr>
                  <w:rStyle w:val="Hyperlink"/>
                </w:rPr>
                <w:t>https://www.linthouseha.com/assets/000/000/529/6.1_AM5_Decoration_Allowance_Policy_October_2022_original.pdf?1674121446</w:t>
              </w:r>
            </w:hyperlink>
            <w:r>
              <w:t xml:space="preserve"> </w:t>
            </w:r>
          </w:p>
        </w:tc>
      </w:tr>
      <w:tr w:rsidR="0054405D" w:rsidRPr="006620A1" w14:paraId="317E441F"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tcPr>
          <w:p w14:paraId="4A0C251D" w14:textId="319E90B2" w:rsidR="0054405D" w:rsidRDefault="000E77FD"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Donations and Sponsorship Policy</w:t>
            </w:r>
          </w:p>
        </w:tc>
        <w:tc>
          <w:tcPr>
            <w:tcW w:w="6096" w:type="dxa"/>
            <w:tcBorders>
              <w:top w:val="nil"/>
              <w:left w:val="nil"/>
              <w:bottom w:val="single" w:sz="4" w:space="0" w:color="auto"/>
              <w:right w:val="single" w:sz="4" w:space="0" w:color="auto"/>
            </w:tcBorders>
            <w:shd w:val="clear" w:color="auto" w:fill="auto"/>
          </w:tcPr>
          <w:p w14:paraId="4EF89523" w14:textId="2E859204" w:rsidR="0054405D" w:rsidRDefault="000E77FD" w:rsidP="00E92C2A">
            <w:pPr>
              <w:spacing w:after="0" w:line="240" w:lineRule="auto"/>
            </w:pPr>
            <w:hyperlink r:id="rId62" w:history="1">
              <w:r w:rsidRPr="008D0EC4">
                <w:rPr>
                  <w:rStyle w:val="Hyperlink"/>
                </w:rPr>
                <w:t>https://www.linthouseha.com/assets/000/000/541/DONATIONS_POLICY_-_VERS_3_original.pdf?1674126097</w:t>
              </w:r>
            </w:hyperlink>
            <w:r>
              <w:t xml:space="preserve"> </w:t>
            </w:r>
          </w:p>
        </w:tc>
      </w:tr>
      <w:tr w:rsidR="00102B77" w:rsidRPr="006620A1" w14:paraId="6B7EB1CB"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4AED3373" w14:textId="776714F5" w:rsidR="00102B77" w:rsidRPr="006620A1" w:rsidRDefault="00102B77"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Electrical Safety Policy</w:t>
            </w:r>
          </w:p>
        </w:tc>
        <w:tc>
          <w:tcPr>
            <w:tcW w:w="6096" w:type="dxa"/>
            <w:tcBorders>
              <w:top w:val="nil"/>
              <w:left w:val="nil"/>
              <w:bottom w:val="single" w:sz="4" w:space="0" w:color="auto"/>
              <w:right w:val="single" w:sz="4" w:space="0" w:color="auto"/>
            </w:tcBorders>
            <w:shd w:val="clear" w:color="auto" w:fill="auto"/>
          </w:tcPr>
          <w:p w14:paraId="08DB98B9" w14:textId="327ECCC8" w:rsidR="00102B77" w:rsidRDefault="001774E1" w:rsidP="00E92C2A">
            <w:pPr>
              <w:spacing w:after="0" w:line="240" w:lineRule="auto"/>
            </w:pPr>
            <w:hyperlink r:id="rId63" w:history="1">
              <w:r w:rsidRPr="008D0EC4">
                <w:rPr>
                  <w:rStyle w:val="Hyperlink"/>
                </w:rPr>
                <w:t>https://www.linthouseha.com/assets/000/000/570/AM16_Electrical_Safety_Approved_October_2022_original.pdf?1678377194</w:t>
              </w:r>
            </w:hyperlink>
            <w:r>
              <w:t xml:space="preserve"> </w:t>
            </w:r>
          </w:p>
        </w:tc>
      </w:tr>
      <w:tr w:rsidR="00102B77" w:rsidRPr="006620A1" w14:paraId="4816150B"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7FA9EB9" w14:textId="6F147832" w:rsidR="00102B77" w:rsidRPr="006620A1" w:rsidRDefault="001774E1"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Entitlements, Payments and Benefits Policy </w:t>
            </w:r>
          </w:p>
        </w:tc>
        <w:tc>
          <w:tcPr>
            <w:tcW w:w="6096" w:type="dxa"/>
            <w:tcBorders>
              <w:top w:val="nil"/>
              <w:left w:val="nil"/>
              <w:bottom w:val="single" w:sz="4" w:space="0" w:color="auto"/>
              <w:right w:val="single" w:sz="4" w:space="0" w:color="auto"/>
            </w:tcBorders>
            <w:shd w:val="clear" w:color="auto" w:fill="auto"/>
          </w:tcPr>
          <w:p w14:paraId="54A7E557" w14:textId="3A8F3DC1" w:rsidR="00102B77" w:rsidRDefault="001774E1" w:rsidP="00E92C2A">
            <w:pPr>
              <w:spacing w:after="0" w:line="240" w:lineRule="auto"/>
            </w:pPr>
            <w:hyperlink r:id="rId64" w:history="1">
              <w:r w:rsidRPr="008D0EC4">
                <w:rPr>
                  <w:rStyle w:val="Hyperlink"/>
                </w:rPr>
                <w:t>https://www.linthouseha.com/assets/000/000/494/GC6_EPB_Policy-updated_2022_original.pdf?1673261322</w:t>
              </w:r>
            </w:hyperlink>
            <w:r>
              <w:t xml:space="preserve"> </w:t>
            </w:r>
          </w:p>
        </w:tc>
      </w:tr>
      <w:tr w:rsidR="00E92C2A" w:rsidRPr="006620A1" w14:paraId="7F7E0A72"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0494190"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Equality and Diversity Policy </w:t>
            </w:r>
          </w:p>
        </w:tc>
        <w:tc>
          <w:tcPr>
            <w:tcW w:w="6096" w:type="dxa"/>
            <w:tcBorders>
              <w:top w:val="nil"/>
              <w:left w:val="nil"/>
              <w:bottom w:val="single" w:sz="4" w:space="0" w:color="auto"/>
              <w:right w:val="single" w:sz="4" w:space="0" w:color="auto"/>
            </w:tcBorders>
            <w:shd w:val="clear" w:color="auto" w:fill="auto"/>
            <w:hideMark/>
          </w:tcPr>
          <w:p w14:paraId="35650503" w14:textId="3100F2EB" w:rsidR="00E92C2A" w:rsidRPr="006620A1" w:rsidRDefault="00E92C2A" w:rsidP="00E92C2A">
            <w:pPr>
              <w:spacing w:after="0" w:line="240" w:lineRule="auto"/>
              <w:rPr>
                <w:rFonts w:ascii="Calibri" w:eastAsia="Times New Roman" w:hAnsi="Calibri" w:cs="Times New Roman"/>
                <w:color w:val="000000"/>
                <w:lang w:eastAsia="en-GB"/>
              </w:rPr>
            </w:pPr>
            <w:hyperlink r:id="rId65" w:history="1">
              <w:r w:rsidRPr="00540C84">
                <w:rPr>
                  <w:rStyle w:val="Hyperlink"/>
                  <w:rFonts w:ascii="Calibri" w:eastAsia="Times New Roman" w:hAnsi="Calibri" w:cs="Times New Roman"/>
                  <w:lang w:eastAsia="en-GB"/>
                </w:rPr>
                <w:t>https://www.linthouseha.com/assets/000/000/040/GC7_Equalities_and_Diversity_Policy_APPROVED_23.04.19_original.pdf?1641396910</w:t>
              </w:r>
            </w:hyperlink>
            <w:r>
              <w:rPr>
                <w:rFonts w:ascii="Calibri" w:eastAsia="Times New Roman" w:hAnsi="Calibri" w:cs="Times New Roman"/>
                <w:color w:val="000000"/>
                <w:lang w:eastAsia="en-GB"/>
              </w:rPr>
              <w:t xml:space="preserve"> </w:t>
            </w:r>
          </w:p>
        </w:tc>
      </w:tr>
      <w:tr w:rsidR="009C0B9F" w:rsidRPr="006620A1" w14:paraId="65115F0F"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03487579" w14:textId="33A7CD9D" w:rsidR="009C0B9F" w:rsidRPr="009C0B9F" w:rsidRDefault="009C0B9F" w:rsidP="00E92C2A">
            <w:pPr>
              <w:spacing w:after="0" w:line="240" w:lineRule="auto"/>
              <w:rPr>
                <w:rFonts w:ascii="Calibri" w:eastAsia="Times New Roman" w:hAnsi="Calibri" w:cs="Times New Roman"/>
                <w:color w:val="000000"/>
                <w:lang w:eastAsia="en-GB"/>
              </w:rPr>
            </w:pPr>
            <w:r w:rsidRPr="009C0B9F">
              <w:rPr>
                <w:rFonts w:ascii="Calibri" w:eastAsia="Times New Roman" w:hAnsi="Calibri" w:cs="Times New Roman"/>
                <w:color w:val="000000"/>
                <w:lang w:eastAsia="en-GB"/>
              </w:rPr>
              <w:lastRenderedPageBreak/>
              <w:t>Factoring Policy and Statement of Services</w:t>
            </w:r>
          </w:p>
        </w:tc>
        <w:tc>
          <w:tcPr>
            <w:tcW w:w="6096" w:type="dxa"/>
            <w:tcBorders>
              <w:top w:val="nil"/>
              <w:left w:val="nil"/>
              <w:bottom w:val="single" w:sz="4" w:space="0" w:color="auto"/>
              <w:right w:val="single" w:sz="4" w:space="0" w:color="auto"/>
            </w:tcBorders>
            <w:shd w:val="clear" w:color="auto" w:fill="auto"/>
          </w:tcPr>
          <w:p w14:paraId="0DCF4EDE" w14:textId="3B65054B" w:rsidR="009C0B9F" w:rsidRPr="007846FD" w:rsidRDefault="00951402" w:rsidP="00E92C2A">
            <w:pPr>
              <w:spacing w:after="0" w:line="240" w:lineRule="auto"/>
              <w:rPr>
                <w:rFonts w:ascii="Calibri" w:eastAsia="Times New Roman" w:hAnsi="Calibri" w:cs="Times New Roman"/>
                <w:color w:val="000000"/>
                <w:highlight w:val="yellow"/>
                <w:lang w:eastAsia="en-GB"/>
              </w:rPr>
            </w:pPr>
            <w:hyperlink r:id="rId66" w:history="1">
              <w:r w:rsidRPr="008D0EC4">
                <w:rPr>
                  <w:rStyle w:val="Hyperlink"/>
                  <w:rFonts w:ascii="Calibri" w:eastAsia="Times New Roman" w:hAnsi="Calibri" w:cs="Times New Roman"/>
                  <w:lang w:eastAsia="en-GB"/>
                </w:rPr>
                <w:t>https://www.linthouseha.com/assets/000/000/024/AM3_LHA_FACTORING_POLICY_and_Statement_of_Services_Final_approved_by_MC_in_Mar__2018_original.pdf?1641396610</w:t>
              </w:r>
            </w:hyperlink>
            <w:r>
              <w:rPr>
                <w:rFonts w:ascii="Calibri" w:eastAsia="Times New Roman" w:hAnsi="Calibri" w:cs="Times New Roman"/>
                <w:color w:val="000000"/>
                <w:lang w:eastAsia="en-GB"/>
              </w:rPr>
              <w:t xml:space="preserve"> </w:t>
            </w:r>
          </w:p>
        </w:tc>
      </w:tr>
      <w:tr w:rsidR="009C0B9F" w:rsidRPr="006620A1" w14:paraId="4CD492AA"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6A14AC72" w14:textId="79336AC5" w:rsidR="009C0B9F" w:rsidRPr="009C0B9F" w:rsidRDefault="00951402" w:rsidP="00951402">
            <w:pPr>
              <w:tabs>
                <w:tab w:val="left" w:pos="1392"/>
              </w:tabs>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Financial Regulations </w:t>
            </w:r>
            <w:r>
              <w:rPr>
                <w:rFonts w:ascii="Calibri" w:eastAsia="Times New Roman" w:hAnsi="Calibri" w:cs="Times New Roman"/>
                <w:color w:val="000000"/>
                <w:lang w:eastAsia="en-GB"/>
              </w:rPr>
              <w:tab/>
            </w:r>
          </w:p>
        </w:tc>
        <w:tc>
          <w:tcPr>
            <w:tcW w:w="6096" w:type="dxa"/>
            <w:tcBorders>
              <w:top w:val="nil"/>
              <w:left w:val="nil"/>
              <w:bottom w:val="single" w:sz="4" w:space="0" w:color="auto"/>
              <w:right w:val="single" w:sz="4" w:space="0" w:color="auto"/>
            </w:tcBorders>
            <w:shd w:val="clear" w:color="auto" w:fill="auto"/>
          </w:tcPr>
          <w:p w14:paraId="36288DCC" w14:textId="37724DDC" w:rsidR="009C0B9F" w:rsidRPr="007846FD" w:rsidRDefault="00733AC4" w:rsidP="00E92C2A">
            <w:pPr>
              <w:spacing w:after="0" w:line="240" w:lineRule="auto"/>
              <w:rPr>
                <w:rFonts w:ascii="Calibri" w:eastAsia="Times New Roman" w:hAnsi="Calibri" w:cs="Times New Roman"/>
                <w:color w:val="000000"/>
                <w:highlight w:val="yellow"/>
                <w:lang w:eastAsia="en-GB"/>
              </w:rPr>
            </w:pPr>
            <w:hyperlink r:id="rId67" w:history="1">
              <w:r w:rsidRPr="008D0EC4">
                <w:rPr>
                  <w:rStyle w:val="Hyperlink"/>
                  <w:rFonts w:ascii="Calibri" w:eastAsia="Times New Roman" w:hAnsi="Calibri" w:cs="Times New Roman"/>
                  <w:lang w:eastAsia="en-GB"/>
                </w:rPr>
                <w:t>https://www.linthouseha.com/assets/000/000/522/FINANCIAL_REGULATIONS_FINAL_OCT_2019_original.pdf?1673973027</w:t>
              </w:r>
            </w:hyperlink>
            <w:r>
              <w:rPr>
                <w:rFonts w:ascii="Calibri" w:eastAsia="Times New Roman" w:hAnsi="Calibri" w:cs="Times New Roman"/>
                <w:color w:val="000000"/>
                <w:lang w:eastAsia="en-GB"/>
              </w:rPr>
              <w:t xml:space="preserve"> </w:t>
            </w:r>
          </w:p>
        </w:tc>
      </w:tr>
      <w:tr w:rsidR="009C0B9F" w:rsidRPr="006620A1" w14:paraId="760D58C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ABEDADF" w14:textId="5500CE1B" w:rsidR="009C0B9F" w:rsidRPr="009C0B9F" w:rsidRDefault="00733AC4"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Fire Safety Policy</w:t>
            </w:r>
          </w:p>
        </w:tc>
        <w:tc>
          <w:tcPr>
            <w:tcW w:w="6096" w:type="dxa"/>
            <w:tcBorders>
              <w:top w:val="nil"/>
              <w:left w:val="nil"/>
              <w:bottom w:val="single" w:sz="4" w:space="0" w:color="auto"/>
              <w:right w:val="single" w:sz="4" w:space="0" w:color="auto"/>
            </w:tcBorders>
            <w:shd w:val="clear" w:color="auto" w:fill="auto"/>
          </w:tcPr>
          <w:p w14:paraId="76DF780C" w14:textId="3F589A9F" w:rsidR="009C0B9F" w:rsidRPr="007846FD" w:rsidRDefault="00733AC4" w:rsidP="00E92C2A">
            <w:pPr>
              <w:spacing w:after="0" w:line="240" w:lineRule="auto"/>
              <w:rPr>
                <w:rFonts w:ascii="Calibri" w:eastAsia="Times New Roman" w:hAnsi="Calibri" w:cs="Times New Roman"/>
                <w:color w:val="000000"/>
                <w:highlight w:val="yellow"/>
                <w:lang w:eastAsia="en-GB"/>
              </w:rPr>
            </w:pPr>
            <w:hyperlink r:id="rId68" w:history="1">
              <w:r w:rsidRPr="008D0EC4">
                <w:rPr>
                  <w:rStyle w:val="Hyperlink"/>
                  <w:rFonts w:ascii="Calibri" w:eastAsia="Times New Roman" w:hAnsi="Calibri" w:cs="Times New Roman"/>
                  <w:lang w:eastAsia="en-GB"/>
                </w:rPr>
                <w:t>https://www.linthouseha.com/assets/000/000/596/PS8_Fire_Safety_Management_Policy_Approved_28.3.23_original.pdf?1682523641</w:t>
              </w:r>
            </w:hyperlink>
            <w:r>
              <w:rPr>
                <w:rFonts w:ascii="Calibri" w:eastAsia="Times New Roman" w:hAnsi="Calibri" w:cs="Times New Roman"/>
                <w:color w:val="000000"/>
                <w:lang w:eastAsia="en-GB"/>
              </w:rPr>
              <w:t xml:space="preserve"> </w:t>
            </w:r>
          </w:p>
        </w:tc>
      </w:tr>
      <w:tr w:rsidR="009C0B9F" w:rsidRPr="006620A1" w14:paraId="1473364F"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79146E6F" w14:textId="10031D93" w:rsidR="009C0B9F" w:rsidRPr="009C0B9F" w:rsidRDefault="00483951"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Gas Safety Policy</w:t>
            </w:r>
          </w:p>
        </w:tc>
        <w:tc>
          <w:tcPr>
            <w:tcW w:w="6096" w:type="dxa"/>
            <w:tcBorders>
              <w:top w:val="nil"/>
              <w:left w:val="nil"/>
              <w:bottom w:val="single" w:sz="4" w:space="0" w:color="auto"/>
              <w:right w:val="single" w:sz="4" w:space="0" w:color="auto"/>
            </w:tcBorders>
            <w:shd w:val="clear" w:color="auto" w:fill="auto"/>
          </w:tcPr>
          <w:p w14:paraId="1FDDA0EC" w14:textId="4377AC8B" w:rsidR="009C0B9F" w:rsidRPr="007846FD" w:rsidRDefault="00E14D15" w:rsidP="00E92C2A">
            <w:pPr>
              <w:spacing w:after="0" w:line="240" w:lineRule="auto"/>
              <w:rPr>
                <w:rFonts w:ascii="Calibri" w:eastAsia="Times New Roman" w:hAnsi="Calibri" w:cs="Times New Roman"/>
                <w:color w:val="000000"/>
                <w:highlight w:val="yellow"/>
                <w:lang w:eastAsia="en-GB"/>
              </w:rPr>
            </w:pPr>
            <w:hyperlink r:id="rId69" w:history="1">
              <w:r w:rsidRPr="008D0EC4">
                <w:rPr>
                  <w:rStyle w:val="Hyperlink"/>
                  <w:rFonts w:ascii="Calibri" w:eastAsia="Times New Roman" w:hAnsi="Calibri" w:cs="Times New Roman"/>
                  <w:lang w:eastAsia="en-GB"/>
                </w:rPr>
                <w:t>https://www.linthouseha.com/assets/000/000/595/PS2_Gas_Safety_Policy_Procedure_2023_original.pdf?1682523609</w:t>
              </w:r>
            </w:hyperlink>
            <w:r>
              <w:rPr>
                <w:rFonts w:ascii="Calibri" w:eastAsia="Times New Roman" w:hAnsi="Calibri" w:cs="Times New Roman"/>
                <w:color w:val="000000"/>
                <w:lang w:eastAsia="en-GB"/>
              </w:rPr>
              <w:t xml:space="preserve"> </w:t>
            </w:r>
          </w:p>
        </w:tc>
      </w:tr>
      <w:tr w:rsidR="00483951" w:rsidRPr="006620A1" w14:paraId="0294D812"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0CAE444" w14:textId="017324B4" w:rsidR="00483951" w:rsidRPr="009C0B9F" w:rsidRDefault="00E14D15"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Grievance Policy</w:t>
            </w:r>
          </w:p>
        </w:tc>
        <w:tc>
          <w:tcPr>
            <w:tcW w:w="6096" w:type="dxa"/>
            <w:tcBorders>
              <w:top w:val="nil"/>
              <w:left w:val="nil"/>
              <w:bottom w:val="single" w:sz="4" w:space="0" w:color="auto"/>
              <w:right w:val="single" w:sz="4" w:space="0" w:color="auto"/>
            </w:tcBorders>
            <w:shd w:val="clear" w:color="auto" w:fill="auto"/>
          </w:tcPr>
          <w:p w14:paraId="22A3D7A7" w14:textId="20A4994A" w:rsidR="00483951" w:rsidRPr="007846FD" w:rsidRDefault="009C4868" w:rsidP="00E92C2A">
            <w:pPr>
              <w:spacing w:after="0" w:line="240" w:lineRule="auto"/>
              <w:rPr>
                <w:rFonts w:ascii="Calibri" w:eastAsia="Times New Roman" w:hAnsi="Calibri" w:cs="Times New Roman"/>
                <w:color w:val="000000"/>
                <w:highlight w:val="yellow"/>
                <w:lang w:eastAsia="en-GB"/>
              </w:rPr>
            </w:pPr>
            <w:hyperlink r:id="rId70" w:history="1">
              <w:r w:rsidRPr="008D0EC4">
                <w:rPr>
                  <w:rStyle w:val="Hyperlink"/>
                  <w:rFonts w:ascii="Calibri" w:eastAsia="Times New Roman" w:hAnsi="Calibri" w:cs="Times New Roman"/>
                  <w:lang w:eastAsia="en-GB"/>
                </w:rPr>
                <w:t>https://www.linthouseha.com/assets/000/000/504/S21_Grievance_Policy_Oct_22_original.pdf?1673263243</w:t>
              </w:r>
            </w:hyperlink>
            <w:r>
              <w:rPr>
                <w:rFonts w:ascii="Calibri" w:eastAsia="Times New Roman" w:hAnsi="Calibri" w:cs="Times New Roman"/>
                <w:color w:val="000000"/>
                <w:lang w:eastAsia="en-GB"/>
              </w:rPr>
              <w:t xml:space="preserve"> </w:t>
            </w:r>
          </w:p>
        </w:tc>
      </w:tr>
      <w:tr w:rsidR="00E92C2A" w:rsidRPr="006620A1" w14:paraId="5849DB11"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A4797D9"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Health and Safety Policy and procedures </w:t>
            </w:r>
          </w:p>
        </w:tc>
        <w:tc>
          <w:tcPr>
            <w:tcW w:w="6096" w:type="dxa"/>
            <w:tcBorders>
              <w:top w:val="nil"/>
              <w:left w:val="nil"/>
              <w:bottom w:val="single" w:sz="4" w:space="0" w:color="auto"/>
              <w:right w:val="single" w:sz="4" w:space="0" w:color="auto"/>
            </w:tcBorders>
            <w:shd w:val="clear" w:color="auto" w:fill="auto"/>
            <w:hideMark/>
          </w:tcPr>
          <w:p w14:paraId="47991F12" w14:textId="5CE08339"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71" w:history="1">
              <w:r w:rsidRPr="00540C84">
                <w:rPr>
                  <w:rStyle w:val="Hyperlink"/>
                  <w:rFonts w:ascii="Calibri" w:eastAsia="Times New Roman" w:hAnsi="Calibri" w:cs="Times New Roman"/>
                  <w:lang w:eastAsia="en-GB"/>
                </w:rPr>
                <w:t>https://www.linthouseha.com/assets/000/000/551/HEALTH_AND_SAFETY_POLICY_STATEMENT_original.pdf?1674128332</w:t>
              </w:r>
            </w:hyperlink>
            <w:r>
              <w:rPr>
                <w:rFonts w:ascii="Calibri" w:eastAsia="Times New Roman" w:hAnsi="Calibri" w:cs="Times New Roman"/>
                <w:color w:val="000000"/>
                <w:lang w:eastAsia="en-GB"/>
              </w:rPr>
              <w:t xml:space="preserve"> </w:t>
            </w:r>
          </w:p>
        </w:tc>
      </w:tr>
      <w:tr w:rsidR="00E92C2A" w:rsidRPr="006620A1" w14:paraId="3515F021"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465F9BD"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Legionnaires Inspection/Prevention Policy </w:t>
            </w:r>
          </w:p>
        </w:tc>
        <w:tc>
          <w:tcPr>
            <w:tcW w:w="6096" w:type="dxa"/>
            <w:tcBorders>
              <w:top w:val="nil"/>
              <w:left w:val="nil"/>
              <w:bottom w:val="single" w:sz="4" w:space="0" w:color="auto"/>
              <w:right w:val="single" w:sz="4" w:space="0" w:color="auto"/>
            </w:tcBorders>
            <w:shd w:val="clear" w:color="auto" w:fill="auto"/>
            <w:hideMark/>
          </w:tcPr>
          <w:p w14:paraId="772A83F9" w14:textId="444C4C19" w:rsidR="00E92C2A" w:rsidRPr="0082173D" w:rsidRDefault="00E92C2A" w:rsidP="00E92C2A">
            <w:pPr>
              <w:spacing w:after="0" w:line="240" w:lineRule="auto"/>
              <w:rPr>
                <w:rFonts w:ascii="Calibri" w:eastAsia="Times New Roman" w:hAnsi="Calibri" w:cs="Times New Roman"/>
                <w:color w:val="000000"/>
                <w:highlight w:val="yellow"/>
                <w:lang w:eastAsia="en-GB"/>
              </w:rPr>
            </w:pPr>
            <w:hyperlink r:id="rId72" w:history="1">
              <w:r w:rsidRPr="00540C84">
                <w:rPr>
                  <w:rStyle w:val="Hyperlink"/>
                  <w:rFonts w:ascii="Calibri" w:eastAsia="Times New Roman" w:hAnsi="Calibri" w:cs="Times New Roman"/>
                  <w:lang w:eastAsia="en-GB"/>
                </w:rPr>
                <w:t>https://www.linthouseha.com/assets/000/000/533/7._AM9_Legionella_Policy_Final_Appr_October_22_original.pdf?1674122710</w:t>
              </w:r>
            </w:hyperlink>
            <w:r>
              <w:rPr>
                <w:rFonts w:ascii="Calibri" w:eastAsia="Times New Roman" w:hAnsi="Calibri" w:cs="Times New Roman"/>
                <w:color w:val="000000"/>
                <w:lang w:eastAsia="en-GB"/>
              </w:rPr>
              <w:t xml:space="preserve"> </w:t>
            </w:r>
          </w:p>
        </w:tc>
      </w:tr>
      <w:tr w:rsidR="009C4868" w:rsidRPr="006620A1" w14:paraId="3B0C38B7"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349DCE54" w14:textId="3098C25C" w:rsidR="009C4868" w:rsidRPr="006620A1" w:rsidRDefault="009C4868"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Lift Safety Policy</w:t>
            </w:r>
          </w:p>
        </w:tc>
        <w:tc>
          <w:tcPr>
            <w:tcW w:w="6096" w:type="dxa"/>
            <w:tcBorders>
              <w:top w:val="nil"/>
              <w:left w:val="nil"/>
              <w:bottom w:val="single" w:sz="4" w:space="0" w:color="auto"/>
              <w:right w:val="single" w:sz="4" w:space="0" w:color="auto"/>
            </w:tcBorders>
            <w:shd w:val="clear" w:color="auto" w:fill="auto"/>
          </w:tcPr>
          <w:p w14:paraId="2501399E" w14:textId="5CDBBB86" w:rsidR="009C4868" w:rsidRDefault="003010E2" w:rsidP="00E92C2A">
            <w:pPr>
              <w:spacing w:after="0" w:line="240" w:lineRule="auto"/>
            </w:pPr>
            <w:hyperlink r:id="rId73" w:history="1">
              <w:r w:rsidRPr="008D0EC4">
                <w:rPr>
                  <w:rStyle w:val="Hyperlink"/>
                </w:rPr>
                <w:t>https://www.linthouseha.com/assets/000/000/534/AM15_Lift_Safety_Policy_Approved_October_22_original.pdf?1674122844</w:t>
              </w:r>
            </w:hyperlink>
            <w:r>
              <w:t xml:space="preserve"> </w:t>
            </w:r>
          </w:p>
        </w:tc>
      </w:tr>
      <w:tr w:rsidR="009C4868" w:rsidRPr="006620A1" w14:paraId="279C3CE0"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73BE5742" w14:textId="350B5F8A" w:rsidR="009C4868" w:rsidRPr="006620A1" w:rsidRDefault="003010E2"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Linthouse Association Rules</w:t>
            </w:r>
          </w:p>
        </w:tc>
        <w:tc>
          <w:tcPr>
            <w:tcW w:w="6096" w:type="dxa"/>
            <w:tcBorders>
              <w:top w:val="nil"/>
              <w:left w:val="nil"/>
              <w:bottom w:val="single" w:sz="4" w:space="0" w:color="auto"/>
              <w:right w:val="single" w:sz="4" w:space="0" w:color="auto"/>
            </w:tcBorders>
            <w:shd w:val="clear" w:color="auto" w:fill="auto"/>
          </w:tcPr>
          <w:p w14:paraId="68267D27" w14:textId="6A96528C" w:rsidR="009C4868" w:rsidRDefault="001C4BDA" w:rsidP="00E92C2A">
            <w:pPr>
              <w:spacing w:after="0" w:line="240" w:lineRule="auto"/>
            </w:pPr>
            <w:hyperlink r:id="rId74" w:history="1">
              <w:r w:rsidRPr="008D0EC4">
                <w:rPr>
                  <w:rStyle w:val="Hyperlink"/>
                </w:rPr>
                <w:t>https://www.linthouseha.com/assets/000/000/276/Linthouse_rules_approved_by_MC_1.9.20_signed_original.pdf?1644320873</w:t>
              </w:r>
            </w:hyperlink>
            <w:r>
              <w:t xml:space="preserve"> </w:t>
            </w:r>
          </w:p>
        </w:tc>
      </w:tr>
      <w:tr w:rsidR="00B258E3" w:rsidRPr="006620A1" w14:paraId="326342FD"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08907A58" w14:textId="3F2E4842" w:rsidR="00B258E3" w:rsidRDefault="00B258E3"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Management Committee Membership Policy</w:t>
            </w:r>
          </w:p>
        </w:tc>
        <w:tc>
          <w:tcPr>
            <w:tcW w:w="6096" w:type="dxa"/>
            <w:tcBorders>
              <w:top w:val="nil"/>
              <w:left w:val="nil"/>
              <w:bottom w:val="single" w:sz="4" w:space="0" w:color="auto"/>
              <w:right w:val="single" w:sz="4" w:space="0" w:color="auto"/>
            </w:tcBorders>
            <w:shd w:val="clear" w:color="auto" w:fill="auto"/>
          </w:tcPr>
          <w:p w14:paraId="29B225DC" w14:textId="6407B465" w:rsidR="00B258E3" w:rsidRDefault="001F117C" w:rsidP="00E92C2A">
            <w:pPr>
              <w:spacing w:after="0" w:line="240" w:lineRule="auto"/>
            </w:pPr>
            <w:hyperlink r:id="rId75" w:history="1">
              <w:r w:rsidRPr="008D0EC4">
                <w:rPr>
                  <w:rStyle w:val="Hyperlink"/>
                </w:rPr>
                <w:t>https://www.linthouseha.com/assets/000/000/543/MANAGEMENT_COMMITTEE___MEMBERSHIP_POLICY_-_VERS_4_original.pdf?1674127395</w:t>
              </w:r>
            </w:hyperlink>
            <w:r>
              <w:t xml:space="preserve"> </w:t>
            </w:r>
          </w:p>
        </w:tc>
      </w:tr>
      <w:tr w:rsidR="00B258E3" w:rsidRPr="006620A1" w14:paraId="2504C041"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12E3D205" w14:textId="5077D05D" w:rsidR="00B258E3" w:rsidRDefault="00986E6E"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Model Scottish Secure Tenancy Agreement</w:t>
            </w:r>
          </w:p>
        </w:tc>
        <w:tc>
          <w:tcPr>
            <w:tcW w:w="6096" w:type="dxa"/>
            <w:tcBorders>
              <w:top w:val="nil"/>
              <w:left w:val="nil"/>
              <w:bottom w:val="single" w:sz="4" w:space="0" w:color="auto"/>
              <w:right w:val="single" w:sz="4" w:space="0" w:color="auto"/>
            </w:tcBorders>
            <w:shd w:val="clear" w:color="auto" w:fill="auto"/>
          </w:tcPr>
          <w:p w14:paraId="48FCCB01" w14:textId="493E5891" w:rsidR="00B258E3" w:rsidRDefault="00986E6E" w:rsidP="00E92C2A">
            <w:pPr>
              <w:spacing w:after="0" w:line="240" w:lineRule="auto"/>
            </w:pPr>
            <w:hyperlink r:id="rId76" w:history="1">
              <w:r w:rsidRPr="008D0EC4">
                <w:rPr>
                  <w:rStyle w:val="Hyperlink"/>
                </w:rPr>
                <w:t>https://www.linthouseha.com/assets/000/000/521/SCOTTISH_SECURE_TENANCY_AGREEMENT_for_MC_23.04.19_original.pdf?1673972726</w:t>
              </w:r>
            </w:hyperlink>
            <w:r>
              <w:t xml:space="preserve"> </w:t>
            </w:r>
          </w:p>
        </w:tc>
      </w:tr>
      <w:tr w:rsidR="00B258E3" w:rsidRPr="006620A1" w14:paraId="3E1AD0E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7AADFA74" w14:textId="026F817C" w:rsidR="00B258E3" w:rsidRDefault="00986E6E"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Notifiable Events</w:t>
            </w:r>
          </w:p>
        </w:tc>
        <w:tc>
          <w:tcPr>
            <w:tcW w:w="6096" w:type="dxa"/>
            <w:tcBorders>
              <w:top w:val="nil"/>
              <w:left w:val="nil"/>
              <w:bottom w:val="single" w:sz="4" w:space="0" w:color="auto"/>
              <w:right w:val="single" w:sz="4" w:space="0" w:color="auto"/>
            </w:tcBorders>
            <w:shd w:val="clear" w:color="auto" w:fill="auto"/>
          </w:tcPr>
          <w:p w14:paraId="7F6E1B50" w14:textId="115B5BD6" w:rsidR="00B258E3" w:rsidRDefault="00A51463" w:rsidP="00E92C2A">
            <w:pPr>
              <w:spacing w:after="0" w:line="240" w:lineRule="auto"/>
            </w:pPr>
            <w:hyperlink r:id="rId77" w:history="1">
              <w:r w:rsidRPr="008D0EC4">
                <w:rPr>
                  <w:rStyle w:val="Hyperlink"/>
                </w:rPr>
                <w:t>https://www.linthouseha.com/assets/000/000/544/Notifiable_Events_Policy_Appr_17.9.19_original.pdf?1674127487</w:t>
              </w:r>
            </w:hyperlink>
            <w:r>
              <w:t xml:space="preserve"> </w:t>
            </w:r>
          </w:p>
        </w:tc>
      </w:tr>
      <w:tr w:rsidR="00B258E3" w:rsidRPr="006620A1" w14:paraId="43162F64"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5CD566F" w14:textId="4F639C35" w:rsidR="00B258E3" w:rsidRDefault="00EF5A40"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Permission for Pets Policy</w:t>
            </w:r>
          </w:p>
        </w:tc>
        <w:tc>
          <w:tcPr>
            <w:tcW w:w="6096" w:type="dxa"/>
            <w:tcBorders>
              <w:top w:val="nil"/>
              <w:left w:val="nil"/>
              <w:bottom w:val="single" w:sz="4" w:space="0" w:color="auto"/>
              <w:right w:val="single" w:sz="4" w:space="0" w:color="auto"/>
            </w:tcBorders>
            <w:shd w:val="clear" w:color="auto" w:fill="auto"/>
          </w:tcPr>
          <w:p w14:paraId="5179A75B" w14:textId="12737BAA" w:rsidR="00B258E3" w:rsidRDefault="00EF5A40" w:rsidP="00E92C2A">
            <w:pPr>
              <w:spacing w:after="0" w:line="240" w:lineRule="auto"/>
            </w:pPr>
            <w:hyperlink r:id="rId78" w:history="1">
              <w:r w:rsidRPr="008D0EC4">
                <w:rPr>
                  <w:rStyle w:val="Hyperlink"/>
                </w:rPr>
                <w:t>https://www.linthouseha.com/assets/000/000/514/7.4_App_3_Permission_for_Pets_Policy_for_MC_23.04.19_original.pdf?1673968778</w:t>
              </w:r>
            </w:hyperlink>
            <w:r>
              <w:t xml:space="preserve"> </w:t>
            </w:r>
          </w:p>
        </w:tc>
      </w:tr>
      <w:tr w:rsidR="00B258E3" w:rsidRPr="006620A1" w14:paraId="0A71EF9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6929075E" w14:textId="64526B30" w:rsidR="00B258E3" w:rsidRDefault="005A741D"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Privacy Policy</w:t>
            </w:r>
          </w:p>
        </w:tc>
        <w:tc>
          <w:tcPr>
            <w:tcW w:w="6096" w:type="dxa"/>
            <w:tcBorders>
              <w:top w:val="nil"/>
              <w:left w:val="nil"/>
              <w:bottom w:val="single" w:sz="4" w:space="0" w:color="auto"/>
              <w:right w:val="single" w:sz="4" w:space="0" w:color="auto"/>
            </w:tcBorders>
            <w:shd w:val="clear" w:color="auto" w:fill="auto"/>
          </w:tcPr>
          <w:p w14:paraId="660C8C5E" w14:textId="3187D33E" w:rsidR="00B258E3" w:rsidRDefault="005A741D" w:rsidP="00E92C2A">
            <w:pPr>
              <w:spacing w:after="0" w:line="240" w:lineRule="auto"/>
            </w:pPr>
            <w:hyperlink r:id="rId79" w:history="1">
              <w:r w:rsidRPr="008D0EC4">
                <w:rPr>
                  <w:rStyle w:val="Hyperlink"/>
                </w:rPr>
                <w:t>https://www.linthouseha.com/assets/000/000/545/PRIVACY_POLICY_-_VERS_3_original.pdf?1674127575</w:t>
              </w:r>
            </w:hyperlink>
            <w:r>
              <w:t xml:space="preserve"> </w:t>
            </w:r>
          </w:p>
        </w:tc>
      </w:tr>
      <w:tr w:rsidR="00E92C2A" w:rsidRPr="006620A1" w14:paraId="4D9130D0" w14:textId="77777777" w:rsidTr="00D02B7A">
        <w:trPr>
          <w:trHeight w:val="300"/>
        </w:trPr>
        <w:tc>
          <w:tcPr>
            <w:tcW w:w="4820" w:type="dxa"/>
            <w:vMerge w:val="restart"/>
            <w:tcBorders>
              <w:top w:val="nil"/>
              <w:left w:val="single" w:sz="4" w:space="0" w:color="auto"/>
              <w:bottom w:val="single" w:sz="4" w:space="0" w:color="000000"/>
              <w:right w:val="single" w:sz="4" w:space="0" w:color="auto"/>
            </w:tcBorders>
            <w:shd w:val="clear" w:color="auto" w:fill="auto"/>
            <w:hideMark/>
          </w:tcPr>
          <w:p w14:paraId="25A9E174" w14:textId="43C3E4AF"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Procurement Policy </w:t>
            </w:r>
            <w:r>
              <w:rPr>
                <w:rFonts w:ascii="Calibri" w:eastAsia="Times New Roman" w:hAnsi="Calibri" w:cs="Times New Roman"/>
                <w:color w:val="000000"/>
                <w:lang w:eastAsia="en-GB"/>
              </w:rPr>
              <w:t>and Strategy</w:t>
            </w:r>
          </w:p>
        </w:tc>
        <w:tc>
          <w:tcPr>
            <w:tcW w:w="6096" w:type="dxa"/>
            <w:tcBorders>
              <w:top w:val="nil"/>
              <w:left w:val="nil"/>
              <w:bottom w:val="single" w:sz="4" w:space="0" w:color="auto"/>
              <w:right w:val="single" w:sz="4" w:space="0" w:color="auto"/>
            </w:tcBorders>
            <w:shd w:val="clear" w:color="auto" w:fill="auto"/>
            <w:hideMark/>
          </w:tcPr>
          <w:p w14:paraId="013AF337" w14:textId="0B6F3440" w:rsidR="00E92C2A" w:rsidRPr="006620A1" w:rsidRDefault="00E92C2A" w:rsidP="00E92C2A">
            <w:pPr>
              <w:spacing w:after="0" w:line="240" w:lineRule="auto"/>
              <w:rPr>
                <w:rFonts w:ascii="Calibri" w:eastAsia="Times New Roman" w:hAnsi="Calibri" w:cs="Times New Roman"/>
                <w:color w:val="000000"/>
                <w:lang w:eastAsia="en-GB"/>
              </w:rPr>
            </w:pPr>
            <w:hyperlink r:id="rId80" w:history="1">
              <w:r w:rsidRPr="00540C84">
                <w:rPr>
                  <w:rStyle w:val="Hyperlink"/>
                  <w:rFonts w:ascii="Calibri" w:eastAsia="Times New Roman" w:hAnsi="Calibri" w:cs="Times New Roman"/>
                  <w:lang w:eastAsia="en-GB"/>
                </w:rPr>
                <w:t>https://www.linthouseha.com/assets/000/000/546/PROCUREMENT_POLICY_APPR_SEPT_19_original.pdf?1674127813</w:t>
              </w:r>
            </w:hyperlink>
            <w:r>
              <w:rPr>
                <w:rFonts w:ascii="Calibri" w:eastAsia="Times New Roman" w:hAnsi="Calibri" w:cs="Times New Roman"/>
                <w:color w:val="000000"/>
                <w:lang w:eastAsia="en-GB"/>
              </w:rPr>
              <w:t xml:space="preserve"> </w:t>
            </w:r>
          </w:p>
        </w:tc>
      </w:tr>
      <w:tr w:rsidR="00E92C2A" w:rsidRPr="006620A1" w14:paraId="03DD956C" w14:textId="77777777" w:rsidTr="00D02B7A">
        <w:trPr>
          <w:trHeight w:val="300"/>
        </w:trPr>
        <w:tc>
          <w:tcPr>
            <w:tcW w:w="4820" w:type="dxa"/>
            <w:vMerge/>
            <w:tcBorders>
              <w:top w:val="nil"/>
              <w:left w:val="single" w:sz="4" w:space="0" w:color="auto"/>
              <w:bottom w:val="single" w:sz="4" w:space="0" w:color="000000"/>
              <w:right w:val="single" w:sz="4" w:space="0" w:color="auto"/>
            </w:tcBorders>
            <w:vAlign w:val="center"/>
            <w:hideMark/>
          </w:tcPr>
          <w:p w14:paraId="560A7F5E" w14:textId="77777777" w:rsidR="00E92C2A" w:rsidRPr="006620A1" w:rsidRDefault="00E92C2A" w:rsidP="00E92C2A">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6BC51C5A" w14:textId="222D9920" w:rsidR="00E92C2A" w:rsidRPr="006620A1" w:rsidRDefault="00E92C2A" w:rsidP="00E92C2A">
            <w:pPr>
              <w:spacing w:after="0" w:line="240" w:lineRule="auto"/>
              <w:rPr>
                <w:rFonts w:ascii="Calibri" w:eastAsia="Times New Roman" w:hAnsi="Calibri" w:cs="Times New Roman"/>
                <w:color w:val="000000"/>
                <w:lang w:eastAsia="en-GB"/>
              </w:rPr>
            </w:pPr>
            <w:hyperlink r:id="rId81" w:history="1">
              <w:r w:rsidRPr="00540C84">
                <w:rPr>
                  <w:rStyle w:val="Hyperlink"/>
                  <w:rFonts w:ascii="Calibri" w:eastAsia="Times New Roman" w:hAnsi="Calibri" w:cs="Times New Roman"/>
                  <w:lang w:eastAsia="en-GB"/>
                </w:rPr>
                <w:t>https://www.linthouseha.com/assets/000/000/547/PROCUREMENT_STRATEGY_APPR_SEPT_19_original.pdf?1674127904</w:t>
              </w:r>
            </w:hyperlink>
            <w:r>
              <w:rPr>
                <w:rFonts w:ascii="Calibri" w:eastAsia="Times New Roman" w:hAnsi="Calibri" w:cs="Times New Roman"/>
                <w:color w:val="000000"/>
                <w:lang w:eastAsia="en-GB"/>
              </w:rPr>
              <w:t xml:space="preserve"> </w:t>
            </w:r>
          </w:p>
        </w:tc>
      </w:tr>
      <w:tr w:rsidR="005A741D" w:rsidRPr="006620A1" w14:paraId="3A0E6070"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5736E892" w14:textId="4648B7E9" w:rsidR="005A741D" w:rsidRPr="006620A1" w:rsidRDefault="00C81433"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Rechargeable Repairs Policy</w:t>
            </w:r>
          </w:p>
        </w:tc>
        <w:tc>
          <w:tcPr>
            <w:tcW w:w="6096" w:type="dxa"/>
            <w:tcBorders>
              <w:top w:val="nil"/>
              <w:left w:val="nil"/>
              <w:bottom w:val="single" w:sz="4" w:space="0" w:color="auto"/>
              <w:right w:val="single" w:sz="4" w:space="0" w:color="auto"/>
            </w:tcBorders>
            <w:shd w:val="clear" w:color="auto" w:fill="auto"/>
          </w:tcPr>
          <w:p w14:paraId="70850499" w14:textId="394D76DE" w:rsidR="005A741D" w:rsidRPr="006620A1" w:rsidRDefault="00AB7E5A" w:rsidP="00E92C2A">
            <w:pPr>
              <w:spacing w:after="0" w:line="240" w:lineRule="auto"/>
              <w:rPr>
                <w:rFonts w:ascii="Calibri" w:eastAsia="Times New Roman" w:hAnsi="Calibri" w:cs="Times New Roman"/>
                <w:color w:val="000000"/>
                <w:lang w:eastAsia="en-GB"/>
              </w:rPr>
            </w:pPr>
            <w:hyperlink r:id="rId82" w:history="1">
              <w:r w:rsidRPr="008D0EC4">
                <w:rPr>
                  <w:rStyle w:val="Hyperlink"/>
                  <w:rFonts w:ascii="Calibri" w:eastAsia="Times New Roman" w:hAnsi="Calibri" w:cs="Times New Roman"/>
                  <w:lang w:eastAsia="en-GB"/>
                </w:rPr>
                <w:t>https://www.linthouseha.com/assets/000/000/535/AM12_Rechargeable_Repairs_Policy_original.pdf?1674122965</w:t>
              </w:r>
            </w:hyperlink>
            <w:r>
              <w:rPr>
                <w:rFonts w:ascii="Calibri" w:eastAsia="Times New Roman" w:hAnsi="Calibri" w:cs="Times New Roman"/>
                <w:color w:val="000000"/>
                <w:lang w:eastAsia="en-GB"/>
              </w:rPr>
              <w:t xml:space="preserve"> </w:t>
            </w:r>
          </w:p>
        </w:tc>
      </w:tr>
      <w:tr w:rsidR="005A741D" w:rsidRPr="006620A1" w14:paraId="136A7D3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619E1841" w14:textId="7767B850" w:rsidR="005A741D" w:rsidRPr="006620A1" w:rsidRDefault="00AB7E5A"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Rent Arrears Management Policy</w:t>
            </w:r>
          </w:p>
        </w:tc>
        <w:tc>
          <w:tcPr>
            <w:tcW w:w="6096" w:type="dxa"/>
            <w:tcBorders>
              <w:top w:val="nil"/>
              <w:left w:val="nil"/>
              <w:bottom w:val="single" w:sz="4" w:space="0" w:color="auto"/>
              <w:right w:val="single" w:sz="4" w:space="0" w:color="auto"/>
            </w:tcBorders>
            <w:shd w:val="clear" w:color="auto" w:fill="auto"/>
          </w:tcPr>
          <w:p w14:paraId="09155BAC" w14:textId="771685D7" w:rsidR="005A741D" w:rsidRPr="006620A1" w:rsidRDefault="00AB7E5A" w:rsidP="00E92C2A">
            <w:pPr>
              <w:spacing w:after="0" w:line="240" w:lineRule="auto"/>
              <w:rPr>
                <w:rFonts w:ascii="Calibri" w:eastAsia="Times New Roman" w:hAnsi="Calibri" w:cs="Times New Roman"/>
                <w:color w:val="000000"/>
                <w:lang w:eastAsia="en-GB"/>
              </w:rPr>
            </w:pPr>
            <w:hyperlink r:id="rId83" w:history="1">
              <w:r w:rsidRPr="008D0EC4">
                <w:rPr>
                  <w:rStyle w:val="Hyperlink"/>
                  <w:rFonts w:ascii="Calibri" w:eastAsia="Times New Roman" w:hAnsi="Calibri" w:cs="Times New Roman"/>
                  <w:lang w:eastAsia="en-GB"/>
                </w:rPr>
                <w:t>https://www.linthouseha.com/assets/000/000/517/Rent_and_Arrears_Management_Policy_27.11.19_original.pdf?1673969614</w:t>
              </w:r>
            </w:hyperlink>
            <w:r>
              <w:rPr>
                <w:rFonts w:ascii="Calibri" w:eastAsia="Times New Roman" w:hAnsi="Calibri" w:cs="Times New Roman"/>
                <w:color w:val="000000"/>
                <w:lang w:eastAsia="en-GB"/>
              </w:rPr>
              <w:t xml:space="preserve"> </w:t>
            </w:r>
          </w:p>
        </w:tc>
      </w:tr>
      <w:tr w:rsidR="00E92C2A" w:rsidRPr="006620A1" w14:paraId="27CC2D44"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66B9F2ED"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Risk Management Policy </w:t>
            </w:r>
          </w:p>
        </w:tc>
        <w:tc>
          <w:tcPr>
            <w:tcW w:w="6096" w:type="dxa"/>
            <w:tcBorders>
              <w:top w:val="nil"/>
              <w:left w:val="nil"/>
              <w:bottom w:val="single" w:sz="4" w:space="0" w:color="auto"/>
              <w:right w:val="single" w:sz="4" w:space="0" w:color="auto"/>
            </w:tcBorders>
            <w:shd w:val="clear" w:color="auto" w:fill="auto"/>
            <w:hideMark/>
          </w:tcPr>
          <w:p w14:paraId="06A94BC3" w14:textId="42FC8E66"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84" w:history="1">
              <w:r w:rsidRPr="00540C84">
                <w:rPr>
                  <w:rStyle w:val="Hyperlink"/>
                  <w:rFonts w:ascii="Calibri" w:eastAsia="Times New Roman" w:hAnsi="Calibri" w:cs="Times New Roman"/>
                  <w:lang w:eastAsia="en-GB"/>
                </w:rPr>
                <w:t>https://www.linthouseha.com/assets/000/000/044/GC13_LHA_Risk_Management_Policy_Final.approved_by_MC_March_2018_original.pdf?1641396915</w:t>
              </w:r>
            </w:hyperlink>
            <w:r>
              <w:rPr>
                <w:rFonts w:ascii="Calibri" w:eastAsia="Times New Roman" w:hAnsi="Calibri" w:cs="Times New Roman"/>
                <w:color w:val="000000"/>
                <w:lang w:eastAsia="en-GB"/>
              </w:rPr>
              <w:t xml:space="preserve"> </w:t>
            </w:r>
          </w:p>
        </w:tc>
      </w:tr>
      <w:tr w:rsidR="00E92C2A" w:rsidRPr="006620A1" w14:paraId="7F28770A" w14:textId="77777777" w:rsidTr="00EF1051">
        <w:trPr>
          <w:trHeight w:val="300"/>
        </w:trPr>
        <w:tc>
          <w:tcPr>
            <w:tcW w:w="4820" w:type="dxa"/>
            <w:tcBorders>
              <w:top w:val="nil"/>
              <w:left w:val="single" w:sz="4" w:space="0" w:color="auto"/>
              <w:bottom w:val="single" w:sz="4" w:space="0" w:color="000000"/>
              <w:right w:val="single" w:sz="4" w:space="0" w:color="auto"/>
            </w:tcBorders>
            <w:hideMark/>
          </w:tcPr>
          <w:p w14:paraId="1A67226C" w14:textId="337E43B7" w:rsidR="00E92C2A" w:rsidRPr="006620A1" w:rsidRDefault="00E92C2A"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Rent Setting Policy</w:t>
            </w:r>
          </w:p>
        </w:tc>
        <w:tc>
          <w:tcPr>
            <w:tcW w:w="6096" w:type="dxa"/>
            <w:tcBorders>
              <w:top w:val="nil"/>
              <w:left w:val="nil"/>
              <w:bottom w:val="single" w:sz="4" w:space="0" w:color="auto"/>
              <w:right w:val="single" w:sz="4" w:space="0" w:color="auto"/>
            </w:tcBorders>
            <w:shd w:val="clear" w:color="auto" w:fill="auto"/>
            <w:hideMark/>
          </w:tcPr>
          <w:p w14:paraId="01A056A4" w14:textId="7A01FFF4" w:rsidR="00E92C2A" w:rsidRPr="006620A1" w:rsidRDefault="00E92C2A" w:rsidP="00E92C2A">
            <w:pPr>
              <w:spacing w:after="0" w:line="240" w:lineRule="auto"/>
              <w:rPr>
                <w:rFonts w:ascii="Calibri" w:eastAsia="Times New Roman" w:hAnsi="Calibri" w:cs="Times New Roman"/>
                <w:color w:val="000000"/>
                <w:lang w:eastAsia="en-GB"/>
              </w:rPr>
            </w:pPr>
            <w:hyperlink r:id="rId85" w:history="1">
              <w:r w:rsidRPr="00540C84">
                <w:rPr>
                  <w:rStyle w:val="Hyperlink"/>
                  <w:rFonts w:ascii="Calibri" w:eastAsia="Times New Roman" w:hAnsi="Calibri" w:cs="Times New Roman"/>
                  <w:lang w:eastAsia="en-GB"/>
                </w:rPr>
                <w:t>https://www.linthouseha.com/assets/000/000/515/Rent_Setting_Policy_original.pdf?1673968860</w:t>
              </w:r>
            </w:hyperlink>
            <w:r>
              <w:rPr>
                <w:rFonts w:ascii="Calibri" w:eastAsia="Times New Roman" w:hAnsi="Calibri" w:cs="Times New Roman"/>
                <w:color w:val="000000"/>
                <w:lang w:eastAsia="en-GB"/>
              </w:rPr>
              <w:t xml:space="preserve"> </w:t>
            </w:r>
          </w:p>
        </w:tc>
      </w:tr>
      <w:tr w:rsidR="00E92C2A" w:rsidRPr="006620A1" w14:paraId="6573BAE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E6BB3F1" w14:textId="19CF4078"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Repairs</w:t>
            </w:r>
            <w:r>
              <w:rPr>
                <w:rFonts w:ascii="Calibri" w:eastAsia="Times New Roman" w:hAnsi="Calibri" w:cs="Times New Roman"/>
                <w:color w:val="000000"/>
                <w:lang w:eastAsia="en-GB"/>
              </w:rPr>
              <w:t xml:space="preserve"> and Maintenance</w:t>
            </w:r>
            <w:r w:rsidRPr="006620A1">
              <w:rPr>
                <w:rFonts w:ascii="Calibri" w:eastAsia="Times New Roman" w:hAnsi="Calibri" w:cs="Times New Roman"/>
                <w:color w:val="000000"/>
                <w:lang w:eastAsia="en-GB"/>
              </w:rPr>
              <w:t xml:space="preserve"> Policy </w:t>
            </w:r>
          </w:p>
        </w:tc>
        <w:tc>
          <w:tcPr>
            <w:tcW w:w="6096" w:type="dxa"/>
            <w:tcBorders>
              <w:top w:val="nil"/>
              <w:left w:val="nil"/>
              <w:bottom w:val="single" w:sz="4" w:space="0" w:color="auto"/>
              <w:right w:val="single" w:sz="4" w:space="0" w:color="auto"/>
            </w:tcBorders>
            <w:shd w:val="clear" w:color="auto" w:fill="auto"/>
            <w:hideMark/>
          </w:tcPr>
          <w:p w14:paraId="14E30CEE" w14:textId="327C3B3B"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86" w:history="1">
              <w:r w:rsidRPr="00540C84">
                <w:rPr>
                  <w:rStyle w:val="Hyperlink"/>
                  <w:rFonts w:ascii="Calibri" w:eastAsia="Times New Roman" w:hAnsi="Calibri" w:cs="Times New Roman"/>
                  <w:lang w:eastAsia="en-GB"/>
                </w:rPr>
                <w:t>https://www.linthouseha.com/assets/000/000/594/PS1_Repairs_and_Maintenance_Policy_Approved_28.3.23_original.pdf?1682523559</w:t>
              </w:r>
            </w:hyperlink>
            <w:r>
              <w:rPr>
                <w:rFonts w:ascii="Calibri" w:eastAsia="Times New Roman" w:hAnsi="Calibri" w:cs="Times New Roman"/>
                <w:color w:val="000000"/>
                <w:lang w:eastAsia="en-GB"/>
              </w:rPr>
              <w:t xml:space="preserve"> </w:t>
            </w:r>
          </w:p>
        </w:tc>
      </w:tr>
      <w:tr w:rsidR="004B4CB2" w:rsidRPr="006620A1" w14:paraId="7A81C8F1"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23153CE6" w14:textId="46188F99" w:rsidR="004B4CB2" w:rsidRPr="006620A1" w:rsidRDefault="004B4CB2"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Safe</w:t>
            </w:r>
            <w:r w:rsidR="0009742C">
              <w:rPr>
                <w:rFonts w:ascii="Calibri" w:eastAsia="Times New Roman" w:hAnsi="Calibri" w:cs="Times New Roman"/>
                <w:color w:val="000000"/>
                <w:lang w:eastAsia="en-GB"/>
              </w:rPr>
              <w:t>guarding Policy – Vulnerable Adults</w:t>
            </w:r>
          </w:p>
        </w:tc>
        <w:tc>
          <w:tcPr>
            <w:tcW w:w="6096" w:type="dxa"/>
            <w:tcBorders>
              <w:top w:val="nil"/>
              <w:left w:val="nil"/>
              <w:bottom w:val="single" w:sz="4" w:space="0" w:color="auto"/>
              <w:right w:val="single" w:sz="4" w:space="0" w:color="auto"/>
            </w:tcBorders>
            <w:shd w:val="clear" w:color="auto" w:fill="auto"/>
          </w:tcPr>
          <w:p w14:paraId="00CE0426" w14:textId="4332AEA5" w:rsidR="004B4CB2" w:rsidRPr="006620A1" w:rsidRDefault="0009742C" w:rsidP="00E92C2A">
            <w:pPr>
              <w:spacing w:after="0" w:line="240" w:lineRule="auto"/>
              <w:rPr>
                <w:rFonts w:ascii="Calibri" w:eastAsia="Times New Roman" w:hAnsi="Calibri" w:cs="Times New Roman"/>
                <w:color w:val="000000"/>
                <w:lang w:eastAsia="en-GB"/>
              </w:rPr>
            </w:pPr>
            <w:hyperlink r:id="rId87" w:history="1">
              <w:r w:rsidRPr="008D0EC4">
                <w:rPr>
                  <w:rStyle w:val="Hyperlink"/>
                  <w:rFonts w:ascii="Calibri" w:eastAsia="Times New Roman" w:hAnsi="Calibri" w:cs="Times New Roman"/>
                  <w:lang w:eastAsia="en-GB"/>
                </w:rPr>
                <w:t>https://www.linthouseha.com/assets/000/000/518/CS10_Safeguarding_Policy_Vulnerable_Adults_approved_27.10.20_original.pdf?1673970221</w:t>
              </w:r>
            </w:hyperlink>
            <w:r>
              <w:rPr>
                <w:rFonts w:ascii="Calibri" w:eastAsia="Times New Roman" w:hAnsi="Calibri" w:cs="Times New Roman"/>
                <w:color w:val="000000"/>
                <w:lang w:eastAsia="en-GB"/>
              </w:rPr>
              <w:t xml:space="preserve"> </w:t>
            </w:r>
          </w:p>
        </w:tc>
      </w:tr>
      <w:tr w:rsidR="004B4CB2" w:rsidRPr="006620A1" w14:paraId="0F7A1617"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5128C198" w14:textId="40C74055" w:rsidR="004B4CB2" w:rsidRPr="006620A1" w:rsidRDefault="0009742C"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Shared Ownership Buyback Policy</w:t>
            </w:r>
          </w:p>
        </w:tc>
        <w:tc>
          <w:tcPr>
            <w:tcW w:w="6096" w:type="dxa"/>
            <w:tcBorders>
              <w:top w:val="nil"/>
              <w:left w:val="nil"/>
              <w:bottom w:val="single" w:sz="4" w:space="0" w:color="auto"/>
              <w:right w:val="single" w:sz="4" w:space="0" w:color="auto"/>
            </w:tcBorders>
            <w:shd w:val="clear" w:color="auto" w:fill="auto"/>
          </w:tcPr>
          <w:p w14:paraId="2397BEA9" w14:textId="56F2B589" w:rsidR="004B4CB2" w:rsidRPr="006620A1" w:rsidRDefault="00F7640A" w:rsidP="00E92C2A">
            <w:pPr>
              <w:spacing w:after="0" w:line="240" w:lineRule="auto"/>
              <w:rPr>
                <w:rFonts w:ascii="Calibri" w:eastAsia="Times New Roman" w:hAnsi="Calibri" w:cs="Times New Roman"/>
                <w:color w:val="000000"/>
                <w:lang w:eastAsia="en-GB"/>
              </w:rPr>
            </w:pPr>
            <w:hyperlink r:id="rId88" w:history="1">
              <w:r w:rsidRPr="008D0EC4">
                <w:rPr>
                  <w:rStyle w:val="Hyperlink"/>
                  <w:rFonts w:ascii="Calibri" w:eastAsia="Times New Roman" w:hAnsi="Calibri" w:cs="Times New Roman"/>
                  <w:lang w:eastAsia="en-GB"/>
                </w:rPr>
                <w:t>https://www.linthouseha.com/assets/000/000/520/Shared_Ownership_Buyback_Policy_vers_3_Feb_18_original.pdf?1673972296</w:t>
              </w:r>
            </w:hyperlink>
            <w:r>
              <w:rPr>
                <w:rFonts w:ascii="Calibri" w:eastAsia="Times New Roman" w:hAnsi="Calibri" w:cs="Times New Roman"/>
                <w:color w:val="000000"/>
                <w:lang w:eastAsia="en-GB"/>
              </w:rPr>
              <w:t xml:space="preserve"> </w:t>
            </w:r>
          </w:p>
        </w:tc>
      </w:tr>
      <w:tr w:rsidR="004B4CB2" w:rsidRPr="006620A1" w14:paraId="1EA7C162"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5C45F76A" w14:textId="4AAD4424" w:rsidR="004B4CB2" w:rsidRPr="006620A1" w:rsidRDefault="00F7640A"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Shared Ownership General Policy</w:t>
            </w:r>
          </w:p>
        </w:tc>
        <w:tc>
          <w:tcPr>
            <w:tcW w:w="6096" w:type="dxa"/>
            <w:tcBorders>
              <w:top w:val="nil"/>
              <w:left w:val="nil"/>
              <w:bottom w:val="single" w:sz="4" w:space="0" w:color="auto"/>
              <w:right w:val="single" w:sz="4" w:space="0" w:color="auto"/>
            </w:tcBorders>
            <w:shd w:val="clear" w:color="auto" w:fill="auto"/>
          </w:tcPr>
          <w:p w14:paraId="03318AD5" w14:textId="41B44C6E" w:rsidR="004B4CB2" w:rsidRPr="006620A1" w:rsidRDefault="00F7640A" w:rsidP="00E92C2A">
            <w:pPr>
              <w:spacing w:after="0" w:line="240" w:lineRule="auto"/>
              <w:rPr>
                <w:rFonts w:ascii="Calibri" w:eastAsia="Times New Roman" w:hAnsi="Calibri" w:cs="Times New Roman"/>
                <w:color w:val="000000"/>
                <w:lang w:eastAsia="en-GB"/>
              </w:rPr>
            </w:pPr>
            <w:hyperlink r:id="rId89" w:history="1">
              <w:r w:rsidRPr="008D0EC4">
                <w:rPr>
                  <w:rStyle w:val="Hyperlink"/>
                  <w:rFonts w:ascii="Calibri" w:eastAsia="Times New Roman" w:hAnsi="Calibri" w:cs="Times New Roman"/>
                  <w:lang w:eastAsia="en-GB"/>
                </w:rPr>
                <w:t>https://www.linthouseha.com/assets/000/000/519/Shared_Ownership_General_Policy_Approved_by_MC_Amended_April_2018_original.pdf?1673971954</w:t>
              </w:r>
            </w:hyperlink>
            <w:r>
              <w:rPr>
                <w:rFonts w:ascii="Calibri" w:eastAsia="Times New Roman" w:hAnsi="Calibri" w:cs="Times New Roman"/>
                <w:color w:val="000000"/>
                <w:lang w:eastAsia="en-GB"/>
              </w:rPr>
              <w:t xml:space="preserve"> </w:t>
            </w:r>
          </w:p>
        </w:tc>
      </w:tr>
      <w:tr w:rsidR="004B4CB2" w:rsidRPr="006620A1" w14:paraId="222331C4"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71C8B736" w14:textId="7B9D2070" w:rsidR="004B4CB2" w:rsidRPr="006620A1" w:rsidRDefault="00F7640A"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Standing Orders and Scheme of Delegated Authority </w:t>
            </w:r>
          </w:p>
        </w:tc>
        <w:tc>
          <w:tcPr>
            <w:tcW w:w="6096" w:type="dxa"/>
            <w:tcBorders>
              <w:top w:val="nil"/>
              <w:left w:val="nil"/>
              <w:bottom w:val="single" w:sz="4" w:space="0" w:color="auto"/>
              <w:right w:val="single" w:sz="4" w:space="0" w:color="auto"/>
            </w:tcBorders>
            <w:shd w:val="clear" w:color="auto" w:fill="auto"/>
          </w:tcPr>
          <w:p w14:paraId="3C299418" w14:textId="65C84423" w:rsidR="004B4CB2" w:rsidRPr="006620A1" w:rsidRDefault="00092389" w:rsidP="00E92C2A">
            <w:pPr>
              <w:spacing w:after="0" w:line="240" w:lineRule="auto"/>
              <w:rPr>
                <w:rFonts w:ascii="Calibri" w:eastAsia="Times New Roman" w:hAnsi="Calibri" w:cs="Times New Roman"/>
                <w:color w:val="000000"/>
                <w:lang w:eastAsia="en-GB"/>
              </w:rPr>
            </w:pPr>
            <w:hyperlink r:id="rId90" w:history="1">
              <w:r w:rsidRPr="008D0EC4">
                <w:rPr>
                  <w:rStyle w:val="Hyperlink"/>
                  <w:rFonts w:ascii="Calibri" w:eastAsia="Times New Roman" w:hAnsi="Calibri" w:cs="Times New Roman"/>
                  <w:lang w:eastAsia="en-GB"/>
                </w:rPr>
                <w:t>https://www.linthouseha.com/assets/000/000/550/STANDING_ORDERS_AND_SCHEME_OF_DEL_AUTHORITY_Updated_May_2020_original.pdf?1674128283</w:t>
              </w:r>
            </w:hyperlink>
            <w:r>
              <w:rPr>
                <w:rFonts w:ascii="Calibri" w:eastAsia="Times New Roman" w:hAnsi="Calibri" w:cs="Times New Roman"/>
                <w:color w:val="000000"/>
                <w:lang w:eastAsia="en-GB"/>
              </w:rPr>
              <w:t xml:space="preserve"> </w:t>
            </w:r>
          </w:p>
        </w:tc>
      </w:tr>
      <w:tr w:rsidR="00092389" w:rsidRPr="006620A1" w14:paraId="2C00E3E7"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tcPr>
          <w:p w14:paraId="57C8BD1F" w14:textId="62441C39" w:rsidR="00092389" w:rsidRDefault="00092389"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Statutory Right to Compensation for Improvements</w:t>
            </w:r>
          </w:p>
        </w:tc>
        <w:tc>
          <w:tcPr>
            <w:tcW w:w="6096" w:type="dxa"/>
            <w:tcBorders>
              <w:top w:val="nil"/>
              <w:left w:val="nil"/>
              <w:bottom w:val="single" w:sz="4" w:space="0" w:color="auto"/>
              <w:right w:val="single" w:sz="4" w:space="0" w:color="auto"/>
            </w:tcBorders>
            <w:shd w:val="clear" w:color="auto" w:fill="auto"/>
          </w:tcPr>
          <w:p w14:paraId="4B0C2554" w14:textId="1F399E36" w:rsidR="00092389" w:rsidRDefault="00E14DD8" w:rsidP="00E92C2A">
            <w:pPr>
              <w:spacing w:after="0" w:line="240" w:lineRule="auto"/>
              <w:rPr>
                <w:rFonts w:ascii="Calibri" w:eastAsia="Times New Roman" w:hAnsi="Calibri" w:cs="Times New Roman"/>
                <w:color w:val="000000"/>
                <w:lang w:eastAsia="en-GB"/>
              </w:rPr>
            </w:pPr>
            <w:hyperlink r:id="rId91" w:history="1">
              <w:r w:rsidRPr="008D0EC4">
                <w:rPr>
                  <w:rStyle w:val="Hyperlink"/>
                  <w:rFonts w:ascii="Calibri" w:eastAsia="Times New Roman" w:hAnsi="Calibri" w:cs="Times New Roman"/>
                  <w:lang w:eastAsia="en-GB"/>
                </w:rPr>
                <w:t>https://www.linthouseha.com/assets/000/000/536/Statutory_Right_to_Compensation_for_Improvements__April_2018_Final_original.pdf?1674123171</w:t>
              </w:r>
            </w:hyperlink>
            <w:r>
              <w:rPr>
                <w:rFonts w:ascii="Calibri" w:eastAsia="Times New Roman" w:hAnsi="Calibri" w:cs="Times New Roman"/>
                <w:color w:val="000000"/>
                <w:lang w:eastAsia="en-GB"/>
              </w:rPr>
              <w:t xml:space="preserve"> </w:t>
            </w:r>
          </w:p>
        </w:tc>
      </w:tr>
      <w:tr w:rsidR="00E92C2A" w:rsidRPr="006620A1" w14:paraId="66636FE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3D65C2E"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Sustainability Policy </w:t>
            </w:r>
          </w:p>
        </w:tc>
        <w:tc>
          <w:tcPr>
            <w:tcW w:w="6096" w:type="dxa"/>
            <w:tcBorders>
              <w:top w:val="nil"/>
              <w:left w:val="nil"/>
              <w:bottom w:val="single" w:sz="4" w:space="0" w:color="auto"/>
              <w:right w:val="single" w:sz="4" w:space="0" w:color="auto"/>
            </w:tcBorders>
            <w:shd w:val="clear" w:color="auto" w:fill="auto"/>
            <w:hideMark/>
          </w:tcPr>
          <w:p w14:paraId="719B1AE3"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available </w:t>
            </w:r>
          </w:p>
        </w:tc>
      </w:tr>
      <w:tr w:rsidR="00E92C2A" w:rsidRPr="006620A1" w14:paraId="23375C9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0FC99B83"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Tenant Engagement Policy </w:t>
            </w:r>
          </w:p>
        </w:tc>
        <w:tc>
          <w:tcPr>
            <w:tcW w:w="6096" w:type="dxa"/>
            <w:tcBorders>
              <w:top w:val="nil"/>
              <w:left w:val="nil"/>
              <w:bottom w:val="single" w:sz="4" w:space="0" w:color="auto"/>
              <w:right w:val="single" w:sz="4" w:space="0" w:color="auto"/>
            </w:tcBorders>
            <w:shd w:val="clear" w:color="auto" w:fill="auto"/>
            <w:hideMark/>
          </w:tcPr>
          <w:p w14:paraId="445F9DD9"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available </w:t>
            </w:r>
          </w:p>
        </w:tc>
      </w:tr>
      <w:tr w:rsidR="00E92C2A" w:rsidRPr="006620A1" w14:paraId="64D4D12E"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41C9A382" w14:textId="03DF1646"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0E6C8E" w:rsidRPr="006620A1">
              <w:rPr>
                <w:rFonts w:ascii="Calibri" w:eastAsia="Times New Roman" w:hAnsi="Calibri" w:cs="Times New Roman"/>
                <w:color w:val="000000"/>
                <w:lang w:eastAsia="en-GB"/>
              </w:rPr>
              <w:t>Tenant Participation Policy and Strategy</w:t>
            </w:r>
          </w:p>
        </w:tc>
        <w:tc>
          <w:tcPr>
            <w:tcW w:w="6096" w:type="dxa"/>
            <w:tcBorders>
              <w:top w:val="nil"/>
              <w:left w:val="nil"/>
              <w:bottom w:val="single" w:sz="4" w:space="0" w:color="auto"/>
              <w:right w:val="single" w:sz="4" w:space="0" w:color="auto"/>
            </w:tcBorders>
            <w:shd w:val="clear" w:color="auto" w:fill="auto"/>
            <w:hideMark/>
          </w:tcPr>
          <w:p w14:paraId="6F929115"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Tenant Participation Policy and Strategy currently being developed as part of the Scottish Government 'Next Steps' Programme. </w:t>
            </w:r>
          </w:p>
        </w:tc>
      </w:tr>
      <w:tr w:rsidR="00452274" w:rsidRPr="006620A1" w14:paraId="65D99C69" w14:textId="77777777" w:rsidTr="00452274">
        <w:trPr>
          <w:trHeight w:val="618"/>
        </w:trPr>
        <w:tc>
          <w:tcPr>
            <w:tcW w:w="4820" w:type="dxa"/>
            <w:tcBorders>
              <w:top w:val="nil"/>
              <w:left w:val="single" w:sz="4" w:space="0" w:color="auto"/>
              <w:bottom w:val="single" w:sz="4" w:space="0" w:color="auto"/>
              <w:right w:val="single" w:sz="4" w:space="0" w:color="auto"/>
            </w:tcBorders>
            <w:shd w:val="clear" w:color="auto" w:fill="auto"/>
          </w:tcPr>
          <w:p w14:paraId="0E837873" w14:textId="748F0179" w:rsidR="00452274" w:rsidRPr="006620A1" w:rsidRDefault="00452274"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Unacceptable Actions Policy</w:t>
            </w:r>
          </w:p>
        </w:tc>
        <w:tc>
          <w:tcPr>
            <w:tcW w:w="6096" w:type="dxa"/>
            <w:tcBorders>
              <w:top w:val="nil"/>
              <w:left w:val="nil"/>
              <w:bottom w:val="single" w:sz="4" w:space="0" w:color="auto"/>
              <w:right w:val="single" w:sz="4" w:space="0" w:color="auto"/>
            </w:tcBorders>
            <w:shd w:val="clear" w:color="auto" w:fill="auto"/>
          </w:tcPr>
          <w:p w14:paraId="64B0988F" w14:textId="7355CF7A" w:rsidR="00452274" w:rsidRPr="006620A1" w:rsidRDefault="00452274" w:rsidP="00E92C2A">
            <w:pPr>
              <w:spacing w:after="0" w:line="240" w:lineRule="auto"/>
              <w:rPr>
                <w:rFonts w:ascii="Calibri" w:eastAsia="Times New Roman" w:hAnsi="Calibri" w:cs="Times New Roman"/>
                <w:color w:val="000000"/>
                <w:lang w:eastAsia="en-GB"/>
              </w:rPr>
            </w:pPr>
            <w:hyperlink r:id="rId92" w:history="1">
              <w:r w:rsidRPr="008D0EC4">
                <w:rPr>
                  <w:rStyle w:val="Hyperlink"/>
                  <w:rFonts w:ascii="Calibri" w:eastAsia="Times New Roman" w:hAnsi="Calibri" w:cs="Times New Roman"/>
                  <w:lang w:eastAsia="en-GB"/>
                </w:rPr>
                <w:t>https://www.linthouseha.com/assets/000/000/552/Unacceptable_Actions_Policy_original.pdf?1674128438</w:t>
              </w:r>
            </w:hyperlink>
            <w:r>
              <w:rPr>
                <w:rFonts w:ascii="Calibri" w:eastAsia="Times New Roman" w:hAnsi="Calibri" w:cs="Times New Roman"/>
                <w:color w:val="000000"/>
                <w:lang w:eastAsia="en-GB"/>
              </w:rPr>
              <w:t xml:space="preserve"> </w:t>
            </w:r>
          </w:p>
        </w:tc>
      </w:tr>
      <w:tr w:rsidR="00452274" w:rsidRPr="006620A1" w14:paraId="73AA496F" w14:textId="77777777" w:rsidTr="00452274">
        <w:trPr>
          <w:trHeight w:val="618"/>
        </w:trPr>
        <w:tc>
          <w:tcPr>
            <w:tcW w:w="4820" w:type="dxa"/>
            <w:tcBorders>
              <w:top w:val="nil"/>
              <w:left w:val="single" w:sz="4" w:space="0" w:color="auto"/>
              <w:bottom w:val="single" w:sz="4" w:space="0" w:color="auto"/>
              <w:right w:val="single" w:sz="4" w:space="0" w:color="auto"/>
            </w:tcBorders>
            <w:shd w:val="clear" w:color="auto" w:fill="auto"/>
          </w:tcPr>
          <w:p w14:paraId="7F990CC7" w14:textId="721E3922" w:rsidR="00452274" w:rsidRDefault="007508CC"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Void Management Policy</w:t>
            </w:r>
          </w:p>
        </w:tc>
        <w:tc>
          <w:tcPr>
            <w:tcW w:w="6096" w:type="dxa"/>
            <w:tcBorders>
              <w:top w:val="nil"/>
              <w:left w:val="nil"/>
              <w:bottom w:val="single" w:sz="4" w:space="0" w:color="auto"/>
              <w:right w:val="single" w:sz="4" w:space="0" w:color="auto"/>
            </w:tcBorders>
            <w:shd w:val="clear" w:color="auto" w:fill="auto"/>
          </w:tcPr>
          <w:p w14:paraId="2D8C1FBC" w14:textId="36A3E2D0" w:rsidR="00452274" w:rsidRDefault="007508CC" w:rsidP="00E92C2A">
            <w:pPr>
              <w:spacing w:after="0" w:line="240" w:lineRule="auto"/>
              <w:rPr>
                <w:rFonts w:ascii="Calibri" w:eastAsia="Times New Roman" w:hAnsi="Calibri" w:cs="Times New Roman"/>
                <w:color w:val="000000"/>
                <w:lang w:eastAsia="en-GB"/>
              </w:rPr>
            </w:pPr>
            <w:hyperlink r:id="rId93" w:history="1">
              <w:r w:rsidRPr="008D0EC4">
                <w:rPr>
                  <w:rStyle w:val="Hyperlink"/>
                  <w:rFonts w:ascii="Calibri" w:eastAsia="Times New Roman" w:hAnsi="Calibri" w:cs="Times New Roman"/>
                  <w:lang w:eastAsia="en-GB"/>
                </w:rPr>
                <w:t>https://www.linthouseha.com/assets/000/000/555/AM13_Void_Management_Policy_original.pdf?1674144859</w:t>
              </w:r>
            </w:hyperlink>
            <w:r>
              <w:rPr>
                <w:rFonts w:ascii="Calibri" w:eastAsia="Times New Roman" w:hAnsi="Calibri" w:cs="Times New Roman"/>
                <w:color w:val="000000"/>
                <w:lang w:eastAsia="en-GB"/>
              </w:rPr>
              <w:t xml:space="preserve"> </w:t>
            </w:r>
          </w:p>
        </w:tc>
      </w:tr>
      <w:tr w:rsidR="00452274" w:rsidRPr="006620A1" w14:paraId="40B30A70" w14:textId="77777777" w:rsidTr="00452274">
        <w:trPr>
          <w:trHeight w:val="618"/>
        </w:trPr>
        <w:tc>
          <w:tcPr>
            <w:tcW w:w="4820" w:type="dxa"/>
            <w:tcBorders>
              <w:top w:val="nil"/>
              <w:left w:val="single" w:sz="4" w:space="0" w:color="auto"/>
              <w:bottom w:val="single" w:sz="4" w:space="0" w:color="auto"/>
              <w:right w:val="single" w:sz="4" w:space="0" w:color="auto"/>
            </w:tcBorders>
            <w:shd w:val="clear" w:color="auto" w:fill="auto"/>
          </w:tcPr>
          <w:p w14:paraId="1AB401D7" w14:textId="6F18FEA4" w:rsidR="00452274" w:rsidRDefault="007508CC"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Whistleblowing Policy</w:t>
            </w:r>
          </w:p>
        </w:tc>
        <w:tc>
          <w:tcPr>
            <w:tcW w:w="6096" w:type="dxa"/>
            <w:tcBorders>
              <w:top w:val="nil"/>
              <w:left w:val="nil"/>
              <w:bottom w:val="single" w:sz="4" w:space="0" w:color="auto"/>
              <w:right w:val="single" w:sz="4" w:space="0" w:color="auto"/>
            </w:tcBorders>
            <w:shd w:val="clear" w:color="auto" w:fill="auto"/>
          </w:tcPr>
          <w:p w14:paraId="06B74A88" w14:textId="3921966A" w:rsidR="00452274" w:rsidRDefault="000E6C8E" w:rsidP="00E92C2A">
            <w:pPr>
              <w:spacing w:after="0" w:line="240" w:lineRule="auto"/>
              <w:rPr>
                <w:rFonts w:ascii="Calibri" w:eastAsia="Times New Roman" w:hAnsi="Calibri" w:cs="Times New Roman"/>
                <w:color w:val="000000"/>
                <w:lang w:eastAsia="en-GB"/>
              </w:rPr>
            </w:pPr>
            <w:hyperlink r:id="rId94" w:history="1">
              <w:r w:rsidRPr="008D0EC4">
                <w:rPr>
                  <w:rStyle w:val="Hyperlink"/>
                  <w:rFonts w:ascii="Calibri" w:eastAsia="Times New Roman" w:hAnsi="Calibri" w:cs="Times New Roman"/>
                  <w:lang w:eastAsia="en-GB"/>
                </w:rPr>
                <w:t>https://www.linthouseha.com/assets/000/000/553/GC16_Whistleblowing_Policy_Linthouse_HA_Final_26.07.17_final_original.pdf?1674128565</w:t>
              </w:r>
            </w:hyperlink>
            <w:r>
              <w:rPr>
                <w:rFonts w:ascii="Calibri" w:eastAsia="Times New Roman" w:hAnsi="Calibri" w:cs="Times New Roman"/>
                <w:color w:val="000000"/>
                <w:lang w:eastAsia="en-GB"/>
              </w:rPr>
              <w:t xml:space="preserve"> </w:t>
            </w:r>
          </w:p>
        </w:tc>
      </w:tr>
      <w:tr w:rsidR="00E92C2A" w:rsidRPr="006620A1" w14:paraId="7A524730"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5369C9F8"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Internal procedures relating to above (where available)</w:t>
            </w:r>
          </w:p>
        </w:tc>
        <w:tc>
          <w:tcPr>
            <w:tcW w:w="6096" w:type="dxa"/>
            <w:tcBorders>
              <w:top w:val="nil"/>
              <w:left w:val="nil"/>
              <w:bottom w:val="single" w:sz="4" w:space="0" w:color="auto"/>
              <w:right w:val="single" w:sz="4" w:space="0" w:color="auto"/>
            </w:tcBorders>
            <w:shd w:val="clear" w:color="auto" w:fill="auto"/>
            <w:hideMark/>
          </w:tcPr>
          <w:p w14:paraId="1C761D64" w14:textId="3D0AAF6F"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Where available, available on request </w:t>
            </w:r>
          </w:p>
        </w:tc>
      </w:tr>
      <w:tr w:rsidR="00E92C2A" w:rsidRPr="006620A1" w14:paraId="30D4A7C6" w14:textId="77777777" w:rsidTr="00D02B7A">
        <w:trPr>
          <w:trHeight w:val="990"/>
        </w:trPr>
        <w:tc>
          <w:tcPr>
            <w:tcW w:w="1091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3BF19034" w14:textId="77777777" w:rsidR="00E92C2A" w:rsidRDefault="00E92C2A" w:rsidP="00E92C2A">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Class 3 – How we take decisions and what we have decided                                                                 </w:t>
            </w:r>
          </w:p>
          <w:p w14:paraId="4181EFAD" w14:textId="3D35FEB2" w:rsidR="00E92C2A" w:rsidRPr="006620A1" w:rsidRDefault="00E92C2A" w:rsidP="00E92C2A">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Information about the decisions we take, how we make decisions and how we involve others</w:t>
            </w:r>
          </w:p>
        </w:tc>
      </w:tr>
      <w:tr w:rsidR="00E92C2A" w:rsidRPr="006620A1" w14:paraId="383DEB82"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9352E4B"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Governing Body Meetings </w:t>
            </w:r>
          </w:p>
        </w:tc>
      </w:tr>
      <w:tr w:rsidR="00E92C2A" w:rsidRPr="006620A1" w14:paraId="03C49F5B"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3A80A229"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Governing body meeting minutes</w:t>
            </w:r>
          </w:p>
        </w:tc>
        <w:tc>
          <w:tcPr>
            <w:tcW w:w="6096" w:type="dxa"/>
            <w:tcBorders>
              <w:top w:val="nil"/>
              <w:left w:val="nil"/>
              <w:bottom w:val="single" w:sz="4" w:space="0" w:color="auto"/>
              <w:right w:val="single" w:sz="4" w:space="0" w:color="auto"/>
            </w:tcBorders>
            <w:shd w:val="clear" w:color="auto" w:fill="auto"/>
            <w:hideMark/>
          </w:tcPr>
          <w:p w14:paraId="73D9C0C1" w14:textId="1F86D8EA" w:rsidR="00E92C2A" w:rsidRPr="006620A1" w:rsidRDefault="00E92C2A" w:rsidP="00E92C2A">
            <w:pPr>
              <w:spacing w:after="0" w:line="240" w:lineRule="auto"/>
              <w:rPr>
                <w:rFonts w:ascii="Calibri" w:eastAsia="Times New Roman" w:hAnsi="Calibri" w:cs="Times New Roman"/>
                <w:color w:val="000000"/>
                <w:lang w:eastAsia="en-GB"/>
              </w:rPr>
            </w:pPr>
            <w:hyperlink r:id="rId95" w:history="1">
              <w:r w:rsidRPr="00540C84">
                <w:rPr>
                  <w:rStyle w:val="Hyperlink"/>
                  <w:rFonts w:ascii="Calibri" w:eastAsia="Times New Roman" w:hAnsi="Calibri" w:cs="Times New Roman"/>
                  <w:lang w:eastAsia="en-GB"/>
                </w:rPr>
                <w:t>https://www.linthouseha.com/management-committee-minutes</w:t>
              </w:r>
            </w:hyperlink>
            <w:r>
              <w:rPr>
                <w:rFonts w:ascii="Calibri" w:eastAsia="Times New Roman" w:hAnsi="Calibri" w:cs="Times New Roman"/>
                <w:color w:val="000000"/>
                <w:lang w:eastAsia="en-GB"/>
              </w:rPr>
              <w:t xml:space="preserve"> </w:t>
            </w:r>
          </w:p>
        </w:tc>
      </w:tr>
      <w:tr w:rsidR="00E92C2A" w:rsidRPr="006620A1" w14:paraId="046181E4"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922279F"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Governing body meeting reports/papers</w:t>
            </w:r>
          </w:p>
        </w:tc>
        <w:tc>
          <w:tcPr>
            <w:tcW w:w="6096" w:type="dxa"/>
            <w:tcBorders>
              <w:top w:val="nil"/>
              <w:left w:val="nil"/>
              <w:bottom w:val="single" w:sz="4" w:space="0" w:color="auto"/>
              <w:right w:val="single" w:sz="4" w:space="0" w:color="auto"/>
            </w:tcBorders>
            <w:shd w:val="clear" w:color="auto" w:fill="auto"/>
            <w:hideMark/>
          </w:tcPr>
          <w:p w14:paraId="1E56D62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Available on Request</w:t>
            </w:r>
          </w:p>
        </w:tc>
      </w:tr>
      <w:tr w:rsidR="00E92C2A" w:rsidRPr="006620A1" w14:paraId="4BE5573F"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BC0A966"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Governing body agendas</w:t>
            </w:r>
          </w:p>
        </w:tc>
        <w:tc>
          <w:tcPr>
            <w:tcW w:w="6096" w:type="dxa"/>
            <w:tcBorders>
              <w:top w:val="nil"/>
              <w:left w:val="nil"/>
              <w:bottom w:val="single" w:sz="4" w:space="0" w:color="auto"/>
              <w:right w:val="single" w:sz="4" w:space="0" w:color="auto"/>
            </w:tcBorders>
            <w:shd w:val="clear" w:color="auto" w:fill="auto"/>
            <w:hideMark/>
          </w:tcPr>
          <w:p w14:paraId="192F6FEB" w14:textId="6C8511F6"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Available on Request</w:t>
            </w:r>
          </w:p>
        </w:tc>
      </w:tr>
      <w:tr w:rsidR="00E92C2A" w:rsidRPr="006620A1" w14:paraId="14A08A31" w14:textId="77777777" w:rsidTr="00D02B7A">
        <w:trPr>
          <w:trHeight w:val="315"/>
        </w:trPr>
        <w:tc>
          <w:tcPr>
            <w:tcW w:w="10916"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850F3AA"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Consultation and Participation</w:t>
            </w:r>
          </w:p>
        </w:tc>
      </w:tr>
      <w:tr w:rsidR="00E92C2A" w:rsidRPr="006620A1" w14:paraId="26796F82"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61B3968A"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Consultation reports noting the outcome of any recent consultations with tenants/others</w:t>
            </w:r>
          </w:p>
        </w:tc>
        <w:tc>
          <w:tcPr>
            <w:tcW w:w="6096" w:type="dxa"/>
            <w:tcBorders>
              <w:top w:val="nil"/>
              <w:left w:val="nil"/>
              <w:bottom w:val="single" w:sz="4" w:space="0" w:color="auto"/>
              <w:right w:val="single" w:sz="4" w:space="0" w:color="auto"/>
            </w:tcBorders>
            <w:shd w:val="clear" w:color="auto" w:fill="auto"/>
            <w:hideMark/>
          </w:tcPr>
          <w:p w14:paraId="41A30812" w14:textId="2C9ED380"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Available on Request</w:t>
            </w:r>
          </w:p>
        </w:tc>
      </w:tr>
      <w:tr w:rsidR="00E92C2A" w:rsidRPr="006620A1" w14:paraId="0CA4D59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0D18A9FC"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Resident Panel composition (scrutiny role)</w:t>
            </w:r>
          </w:p>
        </w:tc>
        <w:tc>
          <w:tcPr>
            <w:tcW w:w="6096" w:type="dxa"/>
            <w:tcBorders>
              <w:top w:val="nil"/>
              <w:left w:val="nil"/>
              <w:bottom w:val="single" w:sz="4" w:space="0" w:color="auto"/>
              <w:right w:val="single" w:sz="4" w:space="0" w:color="auto"/>
            </w:tcBorders>
            <w:shd w:val="clear" w:color="auto" w:fill="auto"/>
            <w:hideMark/>
          </w:tcPr>
          <w:p w14:paraId="063DD1C3" w14:textId="76BF03B5"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96" w:history="1">
              <w:r w:rsidRPr="00540C84">
                <w:rPr>
                  <w:rStyle w:val="Hyperlink"/>
                  <w:rFonts w:ascii="Calibri" w:eastAsia="Times New Roman" w:hAnsi="Calibri" w:cs="Times New Roman"/>
                  <w:lang w:eastAsia="en-GB"/>
                </w:rPr>
                <w:t>https://www.linthouseha.com/assets/000/000/611/RP_Terms_of_Reference_original.pdf?1686923064</w:t>
              </w:r>
            </w:hyperlink>
            <w:r>
              <w:rPr>
                <w:rFonts w:ascii="Calibri" w:eastAsia="Times New Roman" w:hAnsi="Calibri" w:cs="Times New Roman"/>
                <w:color w:val="000000"/>
                <w:lang w:eastAsia="en-GB"/>
              </w:rPr>
              <w:t xml:space="preserve"> </w:t>
            </w:r>
          </w:p>
        </w:tc>
      </w:tr>
      <w:tr w:rsidR="00E92C2A" w:rsidRPr="006620A1" w14:paraId="2408180C"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AA2109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Registered Tenant Organisations </w:t>
            </w:r>
          </w:p>
        </w:tc>
        <w:tc>
          <w:tcPr>
            <w:tcW w:w="6096" w:type="dxa"/>
            <w:tcBorders>
              <w:top w:val="nil"/>
              <w:left w:val="nil"/>
              <w:bottom w:val="single" w:sz="4" w:space="0" w:color="auto"/>
              <w:right w:val="single" w:sz="4" w:space="0" w:color="auto"/>
            </w:tcBorders>
            <w:shd w:val="clear" w:color="auto" w:fill="auto"/>
            <w:hideMark/>
          </w:tcPr>
          <w:p w14:paraId="26624BF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applicable </w:t>
            </w:r>
          </w:p>
        </w:tc>
      </w:tr>
      <w:tr w:rsidR="00E92C2A" w:rsidRPr="006620A1" w14:paraId="43A58FAC" w14:textId="77777777" w:rsidTr="00D02B7A">
        <w:trPr>
          <w:trHeight w:val="450"/>
        </w:trPr>
        <w:tc>
          <w:tcPr>
            <w:tcW w:w="10916" w:type="dxa"/>
            <w:gridSpan w:val="2"/>
            <w:vMerge w:val="restart"/>
            <w:tcBorders>
              <w:top w:val="single" w:sz="4" w:space="0" w:color="auto"/>
              <w:left w:val="single" w:sz="4" w:space="0" w:color="auto"/>
              <w:bottom w:val="single" w:sz="4" w:space="0" w:color="auto"/>
              <w:right w:val="single" w:sz="4" w:space="0" w:color="auto"/>
            </w:tcBorders>
            <w:shd w:val="clear" w:color="000000" w:fill="FFF2CC"/>
            <w:hideMark/>
          </w:tcPr>
          <w:p w14:paraId="09AEE335" w14:textId="77777777" w:rsidR="00E92C2A" w:rsidRDefault="00E92C2A" w:rsidP="00E92C2A">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Class 4 – What we spend and how we spend it                                                          </w:t>
            </w:r>
          </w:p>
          <w:p w14:paraId="658F4060" w14:textId="154F27B9" w:rsidR="00E92C2A" w:rsidRPr="006620A1" w:rsidRDefault="00E92C2A" w:rsidP="00E92C2A">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Information about our strategy for, and management of, financial resources (in sufficient detail to explain how we plan to spend public money and what has actually been spent).  </w:t>
            </w:r>
          </w:p>
        </w:tc>
      </w:tr>
      <w:tr w:rsidR="00E92C2A" w:rsidRPr="006620A1" w14:paraId="3AF639E5" w14:textId="77777777" w:rsidTr="00D02B7A">
        <w:trPr>
          <w:trHeight w:val="735"/>
        </w:trPr>
        <w:tc>
          <w:tcPr>
            <w:tcW w:w="10916" w:type="dxa"/>
            <w:gridSpan w:val="2"/>
            <w:vMerge/>
            <w:tcBorders>
              <w:top w:val="single" w:sz="4" w:space="0" w:color="auto"/>
              <w:left w:val="single" w:sz="4" w:space="0" w:color="auto"/>
              <w:bottom w:val="single" w:sz="4" w:space="0" w:color="auto"/>
              <w:right w:val="single" w:sz="4" w:space="0" w:color="auto"/>
            </w:tcBorders>
            <w:vAlign w:val="center"/>
            <w:hideMark/>
          </w:tcPr>
          <w:p w14:paraId="4185896F" w14:textId="77777777" w:rsidR="00E92C2A" w:rsidRPr="006620A1" w:rsidRDefault="00E92C2A" w:rsidP="00E92C2A">
            <w:pPr>
              <w:spacing w:after="0" w:line="240" w:lineRule="auto"/>
              <w:rPr>
                <w:rFonts w:ascii="Calibri" w:eastAsia="Times New Roman" w:hAnsi="Calibri" w:cs="Times New Roman"/>
                <w:b/>
                <w:bCs/>
                <w:color w:val="000000"/>
                <w:sz w:val="24"/>
                <w:szCs w:val="24"/>
                <w:lang w:eastAsia="en-GB"/>
              </w:rPr>
            </w:pPr>
          </w:p>
        </w:tc>
      </w:tr>
      <w:tr w:rsidR="00E92C2A" w:rsidRPr="006620A1" w14:paraId="16F19975"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17E67A" w14:textId="77777777" w:rsidR="00E92C2A" w:rsidRPr="006620A1" w:rsidRDefault="00E92C2A" w:rsidP="00E92C2A">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lastRenderedPageBreak/>
              <w:t>Information about our accounts and budgets</w:t>
            </w:r>
          </w:p>
        </w:tc>
      </w:tr>
      <w:tr w:rsidR="00E92C2A" w:rsidRPr="006620A1" w14:paraId="50FDC6F6"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4D98EDC0"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Description of funding sources </w:t>
            </w:r>
          </w:p>
        </w:tc>
        <w:tc>
          <w:tcPr>
            <w:tcW w:w="6096" w:type="dxa"/>
            <w:tcBorders>
              <w:top w:val="nil"/>
              <w:left w:val="nil"/>
              <w:bottom w:val="single" w:sz="4" w:space="0" w:color="auto"/>
              <w:right w:val="single" w:sz="4" w:space="0" w:color="auto"/>
            </w:tcBorders>
            <w:shd w:val="clear" w:color="auto" w:fill="auto"/>
            <w:hideMark/>
          </w:tcPr>
          <w:p w14:paraId="7EE5CD31" w14:textId="61F9AC4C" w:rsidR="00E92C2A" w:rsidRPr="006620A1" w:rsidRDefault="00E92C2A" w:rsidP="00E92C2A">
            <w:pPr>
              <w:spacing w:after="0" w:line="240" w:lineRule="auto"/>
              <w:rPr>
                <w:rFonts w:ascii="Calibri" w:eastAsia="Times New Roman" w:hAnsi="Calibri" w:cs="Times New Roman"/>
                <w:color w:val="0563C1"/>
                <w:u w:val="single"/>
                <w:lang w:eastAsia="en-GB"/>
              </w:rPr>
            </w:pPr>
            <w:hyperlink r:id="rId97" w:history="1">
              <w:r w:rsidRPr="00540C84">
                <w:rPr>
                  <w:rStyle w:val="Hyperlink"/>
                </w:rPr>
                <w:t>https://www.linthouseha.com/statutory-accounts-assurance-statement</w:t>
              </w:r>
            </w:hyperlink>
            <w:r>
              <w:t xml:space="preserve"> </w:t>
            </w:r>
          </w:p>
        </w:tc>
      </w:tr>
      <w:tr w:rsidR="00E92C2A" w:rsidRPr="006620A1" w14:paraId="3A928757"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32C6B67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Audited accounts</w:t>
            </w:r>
          </w:p>
        </w:tc>
        <w:tc>
          <w:tcPr>
            <w:tcW w:w="6096" w:type="dxa"/>
            <w:tcBorders>
              <w:top w:val="nil"/>
              <w:left w:val="nil"/>
              <w:bottom w:val="single" w:sz="4" w:space="0" w:color="auto"/>
              <w:right w:val="single" w:sz="4" w:space="0" w:color="auto"/>
            </w:tcBorders>
            <w:shd w:val="clear" w:color="auto" w:fill="auto"/>
            <w:hideMark/>
          </w:tcPr>
          <w:p w14:paraId="0C51D62F" w14:textId="5B3D2E98" w:rsidR="00E92C2A" w:rsidRPr="006620A1" w:rsidRDefault="00E92C2A" w:rsidP="00E92C2A">
            <w:pPr>
              <w:spacing w:after="0" w:line="240" w:lineRule="auto"/>
              <w:rPr>
                <w:rFonts w:ascii="Calibri" w:eastAsia="Times New Roman" w:hAnsi="Calibri" w:cs="Times New Roman"/>
                <w:color w:val="000000"/>
                <w:lang w:eastAsia="en-GB"/>
              </w:rPr>
            </w:pPr>
            <w:hyperlink r:id="rId98" w:history="1">
              <w:r w:rsidRPr="00540C84">
                <w:rPr>
                  <w:rStyle w:val="Hyperlink"/>
                  <w:rFonts w:ascii="Calibri" w:eastAsia="Times New Roman" w:hAnsi="Calibri" w:cs="Times New Roman"/>
                  <w:lang w:eastAsia="en-GB"/>
                </w:rPr>
                <w:t>https://www.linthouseha.com/statutory-accounts-assurance-statement</w:t>
              </w:r>
            </w:hyperlink>
            <w:r>
              <w:rPr>
                <w:rFonts w:ascii="Calibri" w:eastAsia="Times New Roman" w:hAnsi="Calibri" w:cs="Times New Roman"/>
                <w:color w:val="000000"/>
                <w:lang w:eastAsia="en-GB"/>
              </w:rPr>
              <w:t xml:space="preserve"> </w:t>
            </w:r>
          </w:p>
        </w:tc>
      </w:tr>
      <w:tr w:rsidR="00E92C2A" w:rsidRPr="006620A1" w14:paraId="0B7BEF8E" w14:textId="77777777" w:rsidTr="00D02B7A">
        <w:trPr>
          <w:trHeight w:val="300"/>
        </w:trPr>
        <w:tc>
          <w:tcPr>
            <w:tcW w:w="4820" w:type="dxa"/>
            <w:vMerge w:val="restart"/>
            <w:tcBorders>
              <w:top w:val="nil"/>
              <w:left w:val="single" w:sz="4" w:space="0" w:color="auto"/>
              <w:bottom w:val="single" w:sz="4" w:space="0" w:color="auto"/>
              <w:right w:val="single" w:sz="4" w:space="0" w:color="auto"/>
            </w:tcBorders>
            <w:shd w:val="clear" w:color="auto" w:fill="auto"/>
            <w:hideMark/>
          </w:tcPr>
          <w:p w14:paraId="225EEC46" w14:textId="6EE1F03B" w:rsidR="00E92C2A" w:rsidRPr="006620A1" w:rsidRDefault="00FF4B9F" w:rsidP="00E92C2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Financial Regulations and Procedures</w:t>
            </w:r>
          </w:p>
        </w:tc>
        <w:tc>
          <w:tcPr>
            <w:tcW w:w="6096" w:type="dxa"/>
            <w:tcBorders>
              <w:top w:val="nil"/>
              <w:left w:val="nil"/>
              <w:bottom w:val="single" w:sz="4" w:space="0" w:color="auto"/>
              <w:right w:val="single" w:sz="4" w:space="0" w:color="auto"/>
            </w:tcBorders>
            <w:shd w:val="clear" w:color="auto" w:fill="auto"/>
            <w:hideMark/>
          </w:tcPr>
          <w:p w14:paraId="2E9B00D6" w14:textId="50A5B75E" w:rsidR="00E92C2A" w:rsidRPr="006620A1" w:rsidRDefault="00FF4B9F" w:rsidP="00E92C2A">
            <w:pPr>
              <w:spacing w:after="0" w:line="240" w:lineRule="auto"/>
              <w:rPr>
                <w:rFonts w:ascii="Calibri" w:eastAsia="Times New Roman" w:hAnsi="Calibri" w:cs="Times New Roman"/>
                <w:color w:val="000000"/>
                <w:lang w:eastAsia="en-GB"/>
              </w:rPr>
            </w:pPr>
            <w:hyperlink r:id="rId99" w:history="1">
              <w:r w:rsidRPr="009E0B74">
                <w:rPr>
                  <w:rStyle w:val="Hyperlink"/>
                  <w:rFonts w:ascii="Calibri" w:eastAsia="Times New Roman" w:hAnsi="Calibri" w:cs="Times New Roman"/>
                  <w:lang w:eastAsia="en-GB"/>
                </w:rPr>
                <w:t>https://www.linthouseha.com/documents</w:t>
              </w:r>
            </w:hyperlink>
            <w:r>
              <w:rPr>
                <w:rFonts w:ascii="Calibri" w:eastAsia="Times New Roman" w:hAnsi="Calibri" w:cs="Times New Roman"/>
                <w:color w:val="000000"/>
                <w:lang w:eastAsia="en-GB"/>
              </w:rPr>
              <w:t xml:space="preserve"> </w:t>
            </w:r>
          </w:p>
        </w:tc>
      </w:tr>
      <w:tr w:rsidR="00E92C2A" w:rsidRPr="006620A1" w14:paraId="3640D842" w14:textId="77777777" w:rsidTr="00D02B7A">
        <w:trPr>
          <w:trHeight w:val="300"/>
        </w:trPr>
        <w:tc>
          <w:tcPr>
            <w:tcW w:w="4820" w:type="dxa"/>
            <w:vMerge/>
            <w:tcBorders>
              <w:top w:val="nil"/>
              <w:left w:val="single" w:sz="4" w:space="0" w:color="auto"/>
              <w:bottom w:val="single" w:sz="4" w:space="0" w:color="auto"/>
              <w:right w:val="single" w:sz="4" w:space="0" w:color="auto"/>
            </w:tcBorders>
            <w:vAlign w:val="center"/>
            <w:hideMark/>
          </w:tcPr>
          <w:p w14:paraId="2CA1DDF3" w14:textId="77777777" w:rsidR="00E92C2A" w:rsidRPr="006620A1" w:rsidRDefault="00E92C2A" w:rsidP="00E92C2A">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58CC721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E92C2A" w:rsidRPr="006620A1" w14:paraId="160AE20F"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70B52CE5"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Budget allocation to key service areas</w:t>
            </w:r>
          </w:p>
        </w:tc>
        <w:tc>
          <w:tcPr>
            <w:tcW w:w="6096" w:type="dxa"/>
            <w:tcBorders>
              <w:top w:val="nil"/>
              <w:left w:val="nil"/>
              <w:bottom w:val="single" w:sz="4" w:space="0" w:color="auto"/>
              <w:right w:val="single" w:sz="4" w:space="0" w:color="auto"/>
            </w:tcBorders>
            <w:shd w:val="clear" w:color="auto" w:fill="auto"/>
            <w:hideMark/>
          </w:tcPr>
          <w:p w14:paraId="718853FC" w14:textId="5F963248" w:rsidR="00E92C2A" w:rsidRPr="006620A1" w:rsidRDefault="00E92C2A" w:rsidP="00E92C2A">
            <w:pPr>
              <w:spacing w:after="0" w:line="240" w:lineRule="auto"/>
              <w:rPr>
                <w:rFonts w:ascii="Calibri" w:eastAsia="Times New Roman" w:hAnsi="Calibri" w:cs="Times New Roman"/>
                <w:color w:val="000000"/>
                <w:lang w:eastAsia="en-GB"/>
              </w:rPr>
            </w:pPr>
            <w:hyperlink r:id="rId100" w:history="1">
              <w:r w:rsidRPr="00540C84">
                <w:rPr>
                  <w:rStyle w:val="Hyperlink"/>
                  <w:rFonts w:ascii="Calibri" w:eastAsia="Times New Roman" w:hAnsi="Calibri" w:cs="Times New Roman"/>
                  <w:lang w:eastAsia="en-GB"/>
                </w:rPr>
                <w:t>https://www.linthouseha.com/statutory-accounts-assurance-statement</w:t>
              </w:r>
            </w:hyperlink>
            <w:r>
              <w:rPr>
                <w:rFonts w:ascii="Calibri" w:eastAsia="Times New Roman" w:hAnsi="Calibri" w:cs="Times New Roman"/>
                <w:color w:val="000000"/>
                <w:lang w:eastAsia="en-GB"/>
              </w:rPr>
              <w:t xml:space="preserve"> </w:t>
            </w:r>
          </w:p>
        </w:tc>
      </w:tr>
      <w:tr w:rsidR="00E92C2A" w:rsidRPr="006620A1" w14:paraId="2111822E" w14:textId="77777777" w:rsidTr="00D02B7A">
        <w:trPr>
          <w:trHeight w:val="435"/>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3A8F2880" w14:textId="77777777" w:rsidR="00E92C2A" w:rsidRPr="006620A1" w:rsidRDefault="00E92C2A" w:rsidP="00E92C2A">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Our programme of work and projects</w:t>
            </w:r>
          </w:p>
        </w:tc>
      </w:tr>
      <w:tr w:rsidR="00E92C2A" w:rsidRPr="006620A1" w14:paraId="50A6CEFA"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37BBE3B9"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Brief details of any project funding and how it’s being spent </w:t>
            </w:r>
          </w:p>
        </w:tc>
        <w:tc>
          <w:tcPr>
            <w:tcW w:w="6096" w:type="dxa"/>
            <w:tcBorders>
              <w:top w:val="nil"/>
              <w:left w:val="nil"/>
              <w:bottom w:val="single" w:sz="4" w:space="0" w:color="auto"/>
              <w:right w:val="single" w:sz="4" w:space="0" w:color="auto"/>
            </w:tcBorders>
            <w:shd w:val="clear" w:color="auto" w:fill="auto"/>
            <w:hideMark/>
          </w:tcPr>
          <w:p w14:paraId="3E1BEED9" w14:textId="466C8182"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01" w:history="1">
              <w:r w:rsidRPr="00540C84">
                <w:rPr>
                  <w:rStyle w:val="Hyperlink"/>
                  <w:rFonts w:ascii="Calibri" w:eastAsia="Times New Roman" w:hAnsi="Calibri" w:cs="Times New Roman"/>
                  <w:lang w:eastAsia="en-GB"/>
                </w:rPr>
                <w:t>https://www.linthouseha.com/statutory-accounts-assurance-statement</w:t>
              </w:r>
            </w:hyperlink>
            <w:r>
              <w:rPr>
                <w:rFonts w:ascii="Calibri" w:eastAsia="Times New Roman" w:hAnsi="Calibri" w:cs="Times New Roman"/>
                <w:color w:val="000000"/>
                <w:lang w:eastAsia="en-GB"/>
              </w:rPr>
              <w:t xml:space="preserve"> </w:t>
            </w:r>
          </w:p>
        </w:tc>
      </w:tr>
      <w:tr w:rsidR="00E92C2A" w:rsidRPr="006620A1" w14:paraId="1EB1F38D"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2A5F25FD"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Capital works programme/plans information (annual programme figure) </w:t>
            </w:r>
          </w:p>
        </w:tc>
        <w:tc>
          <w:tcPr>
            <w:tcW w:w="6096" w:type="dxa"/>
            <w:tcBorders>
              <w:top w:val="nil"/>
              <w:left w:val="nil"/>
              <w:bottom w:val="single" w:sz="4" w:space="0" w:color="auto"/>
              <w:right w:val="single" w:sz="4" w:space="0" w:color="auto"/>
            </w:tcBorders>
            <w:shd w:val="clear" w:color="auto" w:fill="auto"/>
            <w:hideMark/>
          </w:tcPr>
          <w:p w14:paraId="1F41143C" w14:textId="5CE7517A"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02" w:history="1">
              <w:r w:rsidRPr="00540C84">
                <w:rPr>
                  <w:rStyle w:val="Hyperlink"/>
                  <w:rFonts w:ascii="Calibri" w:eastAsia="Times New Roman" w:hAnsi="Calibri" w:cs="Times New Roman"/>
                  <w:lang w:eastAsia="en-GB"/>
                </w:rPr>
                <w:t>https://www.linthouseha.com/statutory-accounts-assurance-statement</w:t>
              </w:r>
            </w:hyperlink>
            <w:r>
              <w:rPr>
                <w:rFonts w:ascii="Calibri" w:eastAsia="Times New Roman" w:hAnsi="Calibri" w:cs="Times New Roman"/>
                <w:color w:val="000000"/>
                <w:lang w:eastAsia="en-GB"/>
              </w:rPr>
              <w:t xml:space="preserve"> </w:t>
            </w:r>
          </w:p>
        </w:tc>
      </w:tr>
      <w:tr w:rsidR="00E92C2A" w:rsidRPr="006620A1" w14:paraId="46894B59"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2BD93314" w14:textId="77777777" w:rsidR="00E92C2A" w:rsidRPr="006620A1" w:rsidRDefault="00E92C2A" w:rsidP="00E92C2A">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Spending relating to Staff and Governing Body</w:t>
            </w:r>
          </w:p>
        </w:tc>
      </w:tr>
      <w:tr w:rsidR="00E92C2A" w:rsidRPr="006620A1" w14:paraId="729F6BF5"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C1C814E"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Expenses policies and procedures</w:t>
            </w:r>
          </w:p>
        </w:tc>
        <w:tc>
          <w:tcPr>
            <w:tcW w:w="6096" w:type="dxa"/>
            <w:tcBorders>
              <w:top w:val="nil"/>
              <w:left w:val="nil"/>
              <w:bottom w:val="single" w:sz="4" w:space="0" w:color="auto"/>
              <w:right w:val="single" w:sz="4" w:space="0" w:color="auto"/>
            </w:tcBorders>
            <w:shd w:val="clear" w:color="auto" w:fill="auto"/>
            <w:hideMark/>
          </w:tcPr>
          <w:p w14:paraId="0C995D5D" w14:textId="517F0180"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03" w:history="1">
              <w:r w:rsidRPr="00540C84">
                <w:rPr>
                  <w:rStyle w:val="Hyperlink"/>
                  <w:rFonts w:ascii="Calibri" w:eastAsia="Times New Roman" w:hAnsi="Calibri" w:cs="Times New Roman"/>
                  <w:lang w:eastAsia="en-GB"/>
                </w:rPr>
                <w:t>https://www.linthouseha.com/assets/000/000/494/GC6_EPB_Policy-updated_2022_original.pdf?1673261322</w:t>
              </w:r>
            </w:hyperlink>
            <w:r>
              <w:rPr>
                <w:rFonts w:ascii="Calibri" w:eastAsia="Times New Roman" w:hAnsi="Calibri" w:cs="Times New Roman"/>
                <w:color w:val="000000"/>
                <w:lang w:eastAsia="en-GB"/>
              </w:rPr>
              <w:t xml:space="preserve"> </w:t>
            </w:r>
          </w:p>
        </w:tc>
      </w:tr>
      <w:tr w:rsidR="00E92C2A" w:rsidRPr="006620A1" w14:paraId="71EC2FD6"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68FD9887"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Senior staff/governing body member expenses at category level e.g. travel, subsistence and accommodation</w:t>
            </w:r>
          </w:p>
        </w:tc>
        <w:tc>
          <w:tcPr>
            <w:tcW w:w="6096" w:type="dxa"/>
            <w:tcBorders>
              <w:top w:val="nil"/>
              <w:left w:val="nil"/>
              <w:bottom w:val="single" w:sz="4" w:space="0" w:color="auto"/>
              <w:right w:val="single" w:sz="4" w:space="0" w:color="auto"/>
            </w:tcBorders>
            <w:shd w:val="clear" w:color="auto" w:fill="auto"/>
            <w:hideMark/>
          </w:tcPr>
          <w:p w14:paraId="63D15D1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Available on request </w:t>
            </w:r>
          </w:p>
        </w:tc>
      </w:tr>
      <w:tr w:rsidR="00E92C2A" w:rsidRPr="006620A1" w14:paraId="291B98C8"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0CF41CB5"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Board member remuneration other than expenses</w:t>
            </w:r>
          </w:p>
        </w:tc>
        <w:tc>
          <w:tcPr>
            <w:tcW w:w="6096" w:type="dxa"/>
            <w:tcBorders>
              <w:top w:val="nil"/>
              <w:left w:val="nil"/>
              <w:bottom w:val="single" w:sz="4" w:space="0" w:color="auto"/>
              <w:right w:val="single" w:sz="4" w:space="0" w:color="auto"/>
            </w:tcBorders>
            <w:shd w:val="clear" w:color="auto" w:fill="auto"/>
            <w:hideMark/>
          </w:tcPr>
          <w:p w14:paraId="0BFDF7E4"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applicable </w:t>
            </w:r>
          </w:p>
        </w:tc>
      </w:tr>
      <w:tr w:rsidR="00E92C2A" w:rsidRPr="006620A1" w14:paraId="1FAFF8B5" w14:textId="77777777" w:rsidTr="00D02B7A">
        <w:trPr>
          <w:trHeight w:val="600"/>
        </w:trPr>
        <w:tc>
          <w:tcPr>
            <w:tcW w:w="4820" w:type="dxa"/>
            <w:vMerge w:val="restart"/>
            <w:tcBorders>
              <w:top w:val="nil"/>
              <w:left w:val="single" w:sz="4" w:space="0" w:color="auto"/>
              <w:bottom w:val="single" w:sz="4" w:space="0" w:color="000000"/>
              <w:right w:val="single" w:sz="4" w:space="0" w:color="auto"/>
            </w:tcBorders>
            <w:shd w:val="clear" w:color="auto" w:fill="auto"/>
            <w:hideMark/>
          </w:tcPr>
          <w:p w14:paraId="22C0F7EA"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Pay and grading structure (levels of pay rather than individual salaries)</w:t>
            </w:r>
          </w:p>
        </w:tc>
        <w:tc>
          <w:tcPr>
            <w:tcW w:w="6096" w:type="dxa"/>
            <w:tcBorders>
              <w:top w:val="nil"/>
              <w:left w:val="nil"/>
              <w:bottom w:val="single" w:sz="4" w:space="0" w:color="auto"/>
              <w:right w:val="single" w:sz="4" w:space="0" w:color="auto"/>
            </w:tcBorders>
            <w:shd w:val="clear" w:color="auto" w:fill="auto"/>
            <w:hideMark/>
          </w:tcPr>
          <w:p w14:paraId="5FF39BE1" w14:textId="44161D4D"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E92C2A" w:rsidRPr="006620A1" w14:paraId="0C091FC9" w14:textId="77777777" w:rsidTr="00D02B7A">
        <w:trPr>
          <w:trHeight w:val="360"/>
        </w:trPr>
        <w:tc>
          <w:tcPr>
            <w:tcW w:w="4820" w:type="dxa"/>
            <w:vMerge/>
            <w:tcBorders>
              <w:top w:val="nil"/>
              <w:left w:val="single" w:sz="4" w:space="0" w:color="auto"/>
              <w:bottom w:val="single" w:sz="4" w:space="0" w:color="000000"/>
              <w:right w:val="single" w:sz="4" w:space="0" w:color="auto"/>
            </w:tcBorders>
            <w:vAlign w:val="center"/>
            <w:hideMark/>
          </w:tcPr>
          <w:p w14:paraId="3CE4F5CC" w14:textId="77777777" w:rsidR="00E92C2A" w:rsidRPr="006620A1" w:rsidRDefault="00E92C2A" w:rsidP="00E92C2A">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36B655DF"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E92C2A" w:rsidRPr="006620A1" w14:paraId="1775E870" w14:textId="77777777" w:rsidTr="00D02B7A">
        <w:trPr>
          <w:trHeight w:val="600"/>
        </w:trPr>
        <w:tc>
          <w:tcPr>
            <w:tcW w:w="4820" w:type="dxa"/>
            <w:vMerge w:val="restart"/>
            <w:tcBorders>
              <w:top w:val="nil"/>
              <w:left w:val="single" w:sz="4" w:space="0" w:color="auto"/>
              <w:bottom w:val="single" w:sz="4" w:space="0" w:color="000000"/>
              <w:right w:val="single" w:sz="4" w:space="0" w:color="auto"/>
            </w:tcBorders>
            <w:shd w:val="clear" w:color="auto" w:fill="auto"/>
            <w:hideMark/>
          </w:tcPr>
          <w:p w14:paraId="55151857"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General information about staff pension scheme</w:t>
            </w:r>
          </w:p>
        </w:tc>
        <w:tc>
          <w:tcPr>
            <w:tcW w:w="6096" w:type="dxa"/>
            <w:tcBorders>
              <w:top w:val="nil"/>
              <w:left w:val="nil"/>
              <w:bottom w:val="single" w:sz="4" w:space="0" w:color="auto"/>
              <w:right w:val="single" w:sz="4" w:space="0" w:color="auto"/>
            </w:tcBorders>
            <w:shd w:val="clear" w:color="auto" w:fill="auto"/>
            <w:hideMark/>
          </w:tcPr>
          <w:p w14:paraId="2553B5E5" w14:textId="381F24DF"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Scottish Housing Association pension schemes (SHAPS): </w:t>
            </w:r>
            <w:hyperlink r:id="rId104" w:history="1">
              <w:r w:rsidRPr="00540C84">
                <w:rPr>
                  <w:rStyle w:val="Hyperlink"/>
                  <w:rFonts w:ascii="Calibri" w:eastAsia="Times New Roman" w:hAnsi="Calibri" w:cs="Times New Roman"/>
                  <w:lang w:eastAsia="en-GB"/>
                </w:rPr>
                <w:t>www.tpt.org.uk</w:t>
              </w:r>
            </w:hyperlink>
            <w:r>
              <w:rPr>
                <w:rFonts w:ascii="Calibri" w:eastAsia="Times New Roman" w:hAnsi="Calibri" w:cs="Times New Roman"/>
                <w:color w:val="000000"/>
                <w:lang w:eastAsia="en-GB"/>
              </w:rPr>
              <w:t xml:space="preserve"> </w:t>
            </w:r>
          </w:p>
        </w:tc>
      </w:tr>
      <w:tr w:rsidR="00E92C2A" w:rsidRPr="006620A1" w14:paraId="382A0E06" w14:textId="77777777" w:rsidTr="00D02357">
        <w:trPr>
          <w:trHeight w:val="610"/>
        </w:trPr>
        <w:tc>
          <w:tcPr>
            <w:tcW w:w="4820" w:type="dxa"/>
            <w:vMerge/>
            <w:tcBorders>
              <w:top w:val="nil"/>
              <w:left w:val="single" w:sz="4" w:space="0" w:color="auto"/>
              <w:bottom w:val="single" w:sz="4" w:space="0" w:color="000000"/>
              <w:right w:val="single" w:sz="4" w:space="0" w:color="auto"/>
            </w:tcBorders>
            <w:vAlign w:val="center"/>
            <w:hideMark/>
          </w:tcPr>
          <w:p w14:paraId="2162C6CA" w14:textId="77777777" w:rsidR="00E92C2A" w:rsidRPr="006620A1" w:rsidRDefault="00E92C2A" w:rsidP="00E92C2A">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6570EC67" w14:textId="00D62113"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Defined Benefits (closed to existing and new members): </w:t>
            </w:r>
            <w:hyperlink r:id="rId105" w:history="1">
              <w:r w:rsidRPr="00540C84">
                <w:rPr>
                  <w:rStyle w:val="Hyperlink"/>
                  <w:rFonts w:ascii="Calibri" w:eastAsia="Times New Roman" w:hAnsi="Calibri" w:cs="Times New Roman"/>
                  <w:lang w:eastAsia="en-GB"/>
                </w:rPr>
                <w:t>https://www.tpt.org.uk/schemes/shaps-db-member/home</w:t>
              </w:r>
            </w:hyperlink>
            <w:r>
              <w:rPr>
                <w:rFonts w:ascii="Calibri" w:eastAsia="Times New Roman" w:hAnsi="Calibri" w:cs="Times New Roman"/>
                <w:color w:val="000000"/>
                <w:lang w:eastAsia="en-GB"/>
              </w:rPr>
              <w:t xml:space="preserve"> </w:t>
            </w:r>
          </w:p>
        </w:tc>
      </w:tr>
      <w:tr w:rsidR="00E92C2A" w:rsidRPr="006620A1" w14:paraId="32618D9D" w14:textId="77777777" w:rsidTr="00D02B7A">
        <w:trPr>
          <w:trHeight w:val="690"/>
        </w:trPr>
        <w:tc>
          <w:tcPr>
            <w:tcW w:w="4820" w:type="dxa"/>
            <w:vMerge/>
            <w:tcBorders>
              <w:top w:val="nil"/>
              <w:left w:val="single" w:sz="4" w:space="0" w:color="auto"/>
              <w:bottom w:val="single" w:sz="4" w:space="0" w:color="000000"/>
              <w:right w:val="single" w:sz="4" w:space="0" w:color="auto"/>
            </w:tcBorders>
            <w:vAlign w:val="center"/>
            <w:hideMark/>
          </w:tcPr>
          <w:p w14:paraId="4068D784" w14:textId="77777777" w:rsidR="00E92C2A" w:rsidRPr="006620A1" w:rsidRDefault="00E92C2A" w:rsidP="00E92C2A">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1120CCE8" w14:textId="484FAF05"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Defined contributions: </w:t>
            </w:r>
            <w:hyperlink r:id="rId106" w:history="1">
              <w:r w:rsidRPr="00540C84">
                <w:rPr>
                  <w:rStyle w:val="Hyperlink"/>
                  <w:rFonts w:ascii="Calibri" w:eastAsia="Times New Roman" w:hAnsi="Calibri" w:cs="Times New Roman"/>
                  <w:lang w:eastAsia="en-GB"/>
                </w:rPr>
                <w:t>https://www.tpt.org.uk/schemes/shaps-dc-member</w:t>
              </w:r>
            </w:hyperlink>
            <w:r>
              <w:rPr>
                <w:rFonts w:ascii="Calibri" w:eastAsia="Times New Roman" w:hAnsi="Calibri" w:cs="Times New Roman"/>
                <w:color w:val="000000"/>
                <w:lang w:eastAsia="en-GB"/>
              </w:rPr>
              <w:t xml:space="preserve"> </w:t>
            </w:r>
          </w:p>
        </w:tc>
      </w:tr>
      <w:tr w:rsidR="00E92C2A" w:rsidRPr="006620A1" w14:paraId="23B7DF29" w14:textId="77777777" w:rsidTr="00D02B7A">
        <w:trPr>
          <w:trHeight w:val="735"/>
        </w:trPr>
        <w:tc>
          <w:tcPr>
            <w:tcW w:w="1091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638295C0" w14:textId="77777777" w:rsidR="00E92C2A" w:rsidRPr="006620A1" w:rsidRDefault="00E92C2A" w:rsidP="00E92C2A">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Class 5 – How we manage our resources                                                                                                         Information about how we manage our human, physical and information resources</w:t>
            </w:r>
          </w:p>
        </w:tc>
      </w:tr>
      <w:tr w:rsidR="00E92C2A" w:rsidRPr="006620A1" w14:paraId="6E2C01D2"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5FF8FDC3"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Human resources</w:t>
            </w:r>
          </w:p>
        </w:tc>
      </w:tr>
      <w:tr w:rsidR="00E92C2A" w:rsidRPr="006620A1" w14:paraId="4E8C8986" w14:textId="77777777" w:rsidTr="00D02B7A">
        <w:trPr>
          <w:trHeight w:val="435"/>
        </w:trPr>
        <w:tc>
          <w:tcPr>
            <w:tcW w:w="10916"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4EC948"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Strategy and management of human resources  </w:t>
            </w:r>
          </w:p>
        </w:tc>
      </w:tr>
      <w:tr w:rsidR="00E92C2A" w:rsidRPr="006620A1" w14:paraId="17ED2B6C" w14:textId="77777777" w:rsidTr="00D02B7A">
        <w:trPr>
          <w:trHeight w:val="300"/>
        </w:trPr>
        <w:tc>
          <w:tcPr>
            <w:tcW w:w="4820" w:type="dxa"/>
            <w:tcBorders>
              <w:top w:val="nil"/>
              <w:left w:val="single" w:sz="4" w:space="0" w:color="auto"/>
              <w:bottom w:val="nil"/>
              <w:right w:val="single" w:sz="4" w:space="0" w:color="auto"/>
            </w:tcBorders>
            <w:shd w:val="clear" w:color="auto" w:fill="auto"/>
            <w:hideMark/>
          </w:tcPr>
          <w:p w14:paraId="0084C6A1"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Staffing structure</w:t>
            </w:r>
          </w:p>
        </w:tc>
        <w:tc>
          <w:tcPr>
            <w:tcW w:w="6096" w:type="dxa"/>
            <w:tcBorders>
              <w:top w:val="nil"/>
              <w:left w:val="nil"/>
              <w:bottom w:val="single" w:sz="4" w:space="0" w:color="auto"/>
              <w:right w:val="single" w:sz="4" w:space="0" w:color="auto"/>
            </w:tcBorders>
            <w:shd w:val="clear" w:color="auto" w:fill="auto"/>
            <w:hideMark/>
          </w:tcPr>
          <w:p w14:paraId="00C4C604" w14:textId="636864C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73686E" w:rsidRPr="0073686E">
              <w:rPr>
                <w:rFonts w:ascii="Calibri" w:eastAsia="Times New Roman" w:hAnsi="Calibri" w:cs="Times New Roman"/>
                <w:color w:val="000000"/>
                <w:lang w:eastAsia="en-GB"/>
              </w:rPr>
              <w:t>https://www.linthouseha.com/about-us/our-staff</w:t>
            </w:r>
          </w:p>
        </w:tc>
      </w:tr>
      <w:tr w:rsidR="00E92C2A" w:rsidRPr="006620A1" w14:paraId="4F147E32" w14:textId="77777777" w:rsidTr="00D02B7A">
        <w:trPr>
          <w:trHeight w:val="300"/>
        </w:trPr>
        <w:tc>
          <w:tcPr>
            <w:tcW w:w="4820" w:type="dxa"/>
            <w:tcBorders>
              <w:top w:val="single" w:sz="4" w:space="0" w:color="auto"/>
              <w:left w:val="single" w:sz="4" w:space="0" w:color="auto"/>
              <w:bottom w:val="nil"/>
              <w:right w:val="single" w:sz="4" w:space="0" w:color="auto"/>
            </w:tcBorders>
            <w:shd w:val="clear" w:color="auto" w:fill="auto"/>
            <w:vAlign w:val="center"/>
            <w:hideMark/>
          </w:tcPr>
          <w:p w14:paraId="00A79468"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Human resources policies, covering: </w:t>
            </w:r>
          </w:p>
        </w:tc>
        <w:tc>
          <w:tcPr>
            <w:tcW w:w="6096" w:type="dxa"/>
            <w:tcBorders>
              <w:top w:val="nil"/>
              <w:left w:val="nil"/>
              <w:bottom w:val="single" w:sz="4" w:space="0" w:color="auto"/>
              <w:right w:val="single" w:sz="4" w:space="0" w:color="auto"/>
            </w:tcBorders>
            <w:shd w:val="clear" w:color="auto" w:fill="auto"/>
            <w:hideMark/>
          </w:tcPr>
          <w:p w14:paraId="37F50D85" w14:textId="77777777" w:rsidR="00E92C2A" w:rsidRPr="006620A1" w:rsidRDefault="00E92C2A" w:rsidP="00E92C2A">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39339F" w:rsidRPr="006620A1" w14:paraId="17651F97"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603A2DD0"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recruitment</w:t>
            </w:r>
          </w:p>
        </w:tc>
        <w:tc>
          <w:tcPr>
            <w:tcW w:w="6096" w:type="dxa"/>
            <w:tcBorders>
              <w:top w:val="nil"/>
              <w:left w:val="nil"/>
              <w:bottom w:val="single" w:sz="4" w:space="0" w:color="auto"/>
              <w:right w:val="single" w:sz="4" w:space="0" w:color="auto"/>
            </w:tcBorders>
            <w:shd w:val="clear" w:color="auto" w:fill="auto"/>
            <w:hideMark/>
          </w:tcPr>
          <w:p w14:paraId="32FC62C0" w14:textId="17B6B830"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39339F" w:rsidRPr="006620A1" w14:paraId="73299D30"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1D79B468"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performance management</w:t>
            </w:r>
          </w:p>
        </w:tc>
        <w:tc>
          <w:tcPr>
            <w:tcW w:w="6096" w:type="dxa"/>
            <w:tcBorders>
              <w:top w:val="nil"/>
              <w:left w:val="nil"/>
              <w:bottom w:val="single" w:sz="4" w:space="0" w:color="auto"/>
              <w:right w:val="single" w:sz="4" w:space="0" w:color="auto"/>
            </w:tcBorders>
            <w:shd w:val="clear" w:color="auto" w:fill="auto"/>
            <w:hideMark/>
          </w:tcPr>
          <w:p w14:paraId="610AB75F" w14:textId="71F23A16"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39339F" w:rsidRPr="006620A1" w14:paraId="1DD2E266"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1E8026F0"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salary and grading</w:t>
            </w:r>
          </w:p>
        </w:tc>
        <w:tc>
          <w:tcPr>
            <w:tcW w:w="6096" w:type="dxa"/>
            <w:tcBorders>
              <w:top w:val="nil"/>
              <w:left w:val="nil"/>
              <w:bottom w:val="single" w:sz="4" w:space="0" w:color="auto"/>
              <w:right w:val="single" w:sz="4" w:space="0" w:color="auto"/>
            </w:tcBorders>
            <w:shd w:val="clear" w:color="auto" w:fill="auto"/>
            <w:hideMark/>
          </w:tcPr>
          <w:p w14:paraId="35627943" w14:textId="14FD1C0B"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39339F" w:rsidRPr="006620A1" w14:paraId="638BF270"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3E441B7A"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promotion</w:t>
            </w:r>
          </w:p>
        </w:tc>
        <w:tc>
          <w:tcPr>
            <w:tcW w:w="6096" w:type="dxa"/>
            <w:tcBorders>
              <w:top w:val="nil"/>
              <w:left w:val="nil"/>
              <w:bottom w:val="single" w:sz="4" w:space="0" w:color="auto"/>
              <w:right w:val="single" w:sz="4" w:space="0" w:color="auto"/>
            </w:tcBorders>
            <w:shd w:val="clear" w:color="auto" w:fill="auto"/>
            <w:hideMark/>
          </w:tcPr>
          <w:p w14:paraId="55DEE88B"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available </w:t>
            </w:r>
          </w:p>
        </w:tc>
      </w:tr>
      <w:tr w:rsidR="0039339F" w:rsidRPr="006620A1" w14:paraId="05BDF0BD"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0AE099A4"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pensions</w:t>
            </w:r>
          </w:p>
        </w:tc>
        <w:tc>
          <w:tcPr>
            <w:tcW w:w="6096" w:type="dxa"/>
            <w:tcBorders>
              <w:top w:val="nil"/>
              <w:left w:val="nil"/>
              <w:bottom w:val="single" w:sz="4" w:space="0" w:color="auto"/>
              <w:right w:val="single" w:sz="4" w:space="0" w:color="auto"/>
            </w:tcBorders>
            <w:shd w:val="clear" w:color="auto" w:fill="auto"/>
            <w:hideMark/>
          </w:tcPr>
          <w:p w14:paraId="6572F215" w14:textId="77777777" w:rsidR="0039339F" w:rsidRPr="006620A1" w:rsidRDefault="0039339F" w:rsidP="0039339F">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not available </w:t>
            </w:r>
          </w:p>
        </w:tc>
      </w:tr>
      <w:tr w:rsidR="00665B3D" w:rsidRPr="006620A1" w14:paraId="1F1AEE9D" w14:textId="77777777" w:rsidTr="00D02B7A">
        <w:trPr>
          <w:trHeight w:val="300"/>
        </w:trPr>
        <w:tc>
          <w:tcPr>
            <w:tcW w:w="4820" w:type="dxa"/>
            <w:tcBorders>
              <w:top w:val="nil"/>
              <w:left w:val="single" w:sz="4" w:space="0" w:color="auto"/>
              <w:bottom w:val="nil"/>
              <w:right w:val="single" w:sz="4" w:space="0" w:color="auto"/>
            </w:tcBorders>
            <w:shd w:val="clear" w:color="auto" w:fill="auto"/>
            <w:vAlign w:val="center"/>
            <w:hideMark/>
          </w:tcPr>
          <w:p w14:paraId="62C945B8"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lastRenderedPageBreak/>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discipline &amp; grievance</w:t>
            </w:r>
          </w:p>
        </w:tc>
        <w:tc>
          <w:tcPr>
            <w:tcW w:w="6096" w:type="dxa"/>
            <w:tcBorders>
              <w:top w:val="nil"/>
              <w:left w:val="nil"/>
              <w:bottom w:val="single" w:sz="4" w:space="0" w:color="auto"/>
              <w:right w:val="single" w:sz="4" w:space="0" w:color="auto"/>
            </w:tcBorders>
            <w:shd w:val="clear" w:color="auto" w:fill="auto"/>
            <w:hideMark/>
          </w:tcPr>
          <w:p w14:paraId="5E84937C" w14:textId="264CE728"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665B3D" w:rsidRPr="006620A1" w14:paraId="174523F3" w14:textId="77777777" w:rsidTr="00D02B7A">
        <w:trPr>
          <w:trHeight w:val="300"/>
        </w:trPr>
        <w:tc>
          <w:tcPr>
            <w:tcW w:w="4820" w:type="dxa"/>
            <w:vMerge w:val="restart"/>
            <w:tcBorders>
              <w:top w:val="nil"/>
              <w:left w:val="single" w:sz="4" w:space="0" w:color="auto"/>
              <w:bottom w:val="nil"/>
              <w:right w:val="single" w:sz="4" w:space="0" w:color="auto"/>
            </w:tcBorders>
            <w:shd w:val="clear" w:color="auto" w:fill="auto"/>
            <w:hideMark/>
          </w:tcPr>
          <w:p w14:paraId="6740CC75"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staff development</w:t>
            </w:r>
          </w:p>
        </w:tc>
        <w:tc>
          <w:tcPr>
            <w:tcW w:w="6096" w:type="dxa"/>
            <w:tcBorders>
              <w:top w:val="nil"/>
              <w:left w:val="nil"/>
              <w:bottom w:val="single" w:sz="4" w:space="0" w:color="auto"/>
              <w:right w:val="single" w:sz="4" w:space="0" w:color="auto"/>
            </w:tcBorders>
            <w:shd w:val="clear" w:color="auto" w:fill="auto"/>
            <w:hideMark/>
          </w:tcPr>
          <w:p w14:paraId="3BF09306" w14:textId="5133294F"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665B3D" w:rsidRPr="006620A1" w14:paraId="2EE90E63" w14:textId="77777777" w:rsidTr="00D02B7A">
        <w:trPr>
          <w:trHeight w:val="300"/>
        </w:trPr>
        <w:tc>
          <w:tcPr>
            <w:tcW w:w="4820" w:type="dxa"/>
            <w:vMerge/>
            <w:tcBorders>
              <w:top w:val="nil"/>
              <w:left w:val="single" w:sz="4" w:space="0" w:color="auto"/>
              <w:bottom w:val="nil"/>
              <w:right w:val="single" w:sz="4" w:space="0" w:color="auto"/>
            </w:tcBorders>
            <w:vAlign w:val="center"/>
            <w:hideMark/>
          </w:tcPr>
          <w:p w14:paraId="5280E1CA" w14:textId="77777777" w:rsidR="00665B3D" w:rsidRPr="006620A1" w:rsidRDefault="00665B3D" w:rsidP="00665B3D">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3562EB49"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665B3D" w:rsidRPr="006620A1" w14:paraId="2C8E2167"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DD9AEA7"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w:t>
            </w:r>
            <w:r w:rsidRPr="006620A1">
              <w:rPr>
                <w:rFonts w:ascii="Calibri" w:eastAsia="Times New Roman" w:hAnsi="Calibri" w:cs="Times New Roman"/>
                <w:color w:val="000000"/>
                <w:sz w:val="14"/>
                <w:szCs w:val="14"/>
                <w:lang w:eastAsia="en-GB"/>
              </w:rPr>
              <w:t xml:space="preserve">         </w:t>
            </w:r>
            <w:r w:rsidRPr="006620A1">
              <w:rPr>
                <w:rFonts w:ascii="Calibri" w:eastAsia="Times New Roman" w:hAnsi="Calibri" w:cs="Times New Roman"/>
                <w:color w:val="000000"/>
                <w:lang w:eastAsia="en-GB"/>
              </w:rPr>
              <w:t>Maintenance and retention of staff records</w:t>
            </w:r>
          </w:p>
        </w:tc>
        <w:tc>
          <w:tcPr>
            <w:tcW w:w="6096" w:type="dxa"/>
            <w:tcBorders>
              <w:top w:val="nil"/>
              <w:left w:val="nil"/>
              <w:bottom w:val="single" w:sz="4" w:space="0" w:color="auto"/>
              <w:right w:val="single" w:sz="4" w:space="0" w:color="auto"/>
            </w:tcBorders>
            <w:shd w:val="clear" w:color="auto" w:fill="auto"/>
            <w:hideMark/>
          </w:tcPr>
          <w:p w14:paraId="630E0978" w14:textId="6B193332"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07" w:history="1">
              <w:r w:rsidR="00A13C4E" w:rsidRPr="009E0B74">
                <w:rPr>
                  <w:rStyle w:val="Hyperlink"/>
                  <w:rFonts w:ascii="Calibri" w:eastAsia="Times New Roman" w:hAnsi="Calibri" w:cs="Times New Roman"/>
                  <w:lang w:eastAsia="en-GB"/>
                </w:rPr>
                <w:t>https://www.linthouseha.com/assets/000/000/694/LHA_Fair_Processing_Notice_December_2023_original.pdf</w:t>
              </w:r>
            </w:hyperlink>
            <w:r w:rsidR="00A13C4E">
              <w:rPr>
                <w:rFonts w:ascii="Calibri" w:eastAsia="Times New Roman" w:hAnsi="Calibri" w:cs="Times New Roman"/>
                <w:color w:val="000000"/>
                <w:lang w:eastAsia="en-GB"/>
              </w:rPr>
              <w:t xml:space="preserve"> </w:t>
            </w:r>
          </w:p>
        </w:tc>
      </w:tr>
      <w:tr w:rsidR="00665B3D" w:rsidRPr="006620A1" w14:paraId="69D09AA0"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63A439F8"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Internal procedures relating to the above (where available)</w:t>
            </w:r>
          </w:p>
        </w:tc>
        <w:tc>
          <w:tcPr>
            <w:tcW w:w="6096" w:type="dxa"/>
            <w:tcBorders>
              <w:top w:val="nil"/>
              <w:left w:val="nil"/>
              <w:bottom w:val="single" w:sz="4" w:space="0" w:color="auto"/>
              <w:right w:val="single" w:sz="4" w:space="0" w:color="auto"/>
            </w:tcBorders>
            <w:shd w:val="clear" w:color="auto" w:fill="auto"/>
            <w:hideMark/>
          </w:tcPr>
          <w:p w14:paraId="2E50B8DC"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No separate procedures </w:t>
            </w:r>
          </w:p>
        </w:tc>
      </w:tr>
      <w:tr w:rsidR="00665B3D" w:rsidRPr="006620A1" w14:paraId="61629B7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02C8C9A4"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Trade Union information</w:t>
            </w:r>
          </w:p>
        </w:tc>
        <w:tc>
          <w:tcPr>
            <w:tcW w:w="6096" w:type="dxa"/>
            <w:tcBorders>
              <w:top w:val="nil"/>
              <w:left w:val="nil"/>
              <w:bottom w:val="single" w:sz="4" w:space="0" w:color="auto"/>
              <w:right w:val="single" w:sz="4" w:space="0" w:color="auto"/>
            </w:tcBorders>
            <w:shd w:val="clear" w:color="auto" w:fill="auto"/>
            <w:hideMark/>
          </w:tcPr>
          <w:p w14:paraId="6BEC4010" w14:textId="7911B361" w:rsidR="00665B3D" w:rsidRPr="006620A1" w:rsidRDefault="00665B3D" w:rsidP="00665B3D">
            <w:pPr>
              <w:spacing w:after="0" w:line="240" w:lineRule="auto"/>
              <w:rPr>
                <w:rFonts w:ascii="Calibri" w:eastAsia="Times New Roman" w:hAnsi="Calibri" w:cs="Times New Roman"/>
                <w:color w:val="000000"/>
                <w:lang w:eastAsia="en-GB"/>
              </w:rPr>
            </w:pPr>
            <w:hyperlink r:id="rId108" w:history="1">
              <w:r w:rsidRPr="00540C84">
                <w:rPr>
                  <w:rStyle w:val="Hyperlink"/>
                  <w:rFonts w:ascii="Calibri" w:eastAsia="Times New Roman" w:hAnsi="Calibri" w:cs="Times New Roman"/>
                  <w:lang w:eastAsia="en-GB"/>
                </w:rPr>
                <w:t>https://unitetheunion.org/</w:t>
              </w:r>
            </w:hyperlink>
            <w:r>
              <w:rPr>
                <w:rFonts w:ascii="Calibri" w:eastAsia="Times New Roman" w:hAnsi="Calibri" w:cs="Times New Roman"/>
                <w:color w:val="000000"/>
                <w:lang w:eastAsia="en-GB"/>
              </w:rPr>
              <w:t xml:space="preserve"> </w:t>
            </w:r>
          </w:p>
        </w:tc>
      </w:tr>
      <w:tr w:rsidR="00665B3D" w:rsidRPr="006620A1" w14:paraId="2FC8D36A" w14:textId="77777777" w:rsidTr="00D02B7A">
        <w:trPr>
          <w:trHeight w:val="2692"/>
        </w:trPr>
        <w:tc>
          <w:tcPr>
            <w:tcW w:w="4820" w:type="dxa"/>
            <w:tcBorders>
              <w:top w:val="nil"/>
              <w:left w:val="single" w:sz="4" w:space="0" w:color="auto"/>
              <w:bottom w:val="single" w:sz="4" w:space="0" w:color="auto"/>
              <w:right w:val="single" w:sz="4" w:space="0" w:color="auto"/>
            </w:tcBorders>
            <w:shd w:val="clear" w:color="auto" w:fill="auto"/>
            <w:hideMark/>
          </w:tcPr>
          <w:p w14:paraId="1EF28271"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Summary of professional organisations/trade bodies of which we are a member</w:t>
            </w:r>
          </w:p>
        </w:tc>
        <w:tc>
          <w:tcPr>
            <w:tcW w:w="6096" w:type="dxa"/>
            <w:tcBorders>
              <w:top w:val="nil"/>
              <w:left w:val="nil"/>
              <w:bottom w:val="single" w:sz="4" w:space="0" w:color="auto"/>
              <w:right w:val="single" w:sz="4" w:space="0" w:color="auto"/>
            </w:tcBorders>
            <w:shd w:val="clear" w:color="auto" w:fill="auto"/>
            <w:hideMark/>
          </w:tcPr>
          <w:p w14:paraId="115D50D1" w14:textId="77777777" w:rsidR="00665B3D"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Employers in Voluntary Housing: https://www.evh.org.uk; Scottish Federation of Housing Associations: https://www.sfha.co.uk/; </w:t>
            </w:r>
          </w:p>
          <w:p w14:paraId="3A7C32F6" w14:textId="1B78AAB1" w:rsidR="00665B3D"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Scottish Housing Network: http://www.scotlandshousingnetwork.org/; Glasgow West of Scotland Forum: </w:t>
            </w:r>
            <w:hyperlink r:id="rId109" w:history="1">
              <w:r w:rsidRPr="006620A1">
                <w:rPr>
                  <w:rStyle w:val="Hyperlink"/>
                  <w:rFonts w:ascii="Calibri" w:eastAsia="Times New Roman" w:hAnsi="Calibri" w:cs="Times New Roman"/>
                  <w:lang w:eastAsia="en-GB"/>
                </w:rPr>
                <w:t>http://gwsf.org.uk/</w:t>
              </w:r>
            </w:hyperlink>
            <w:r w:rsidRPr="006620A1">
              <w:rPr>
                <w:rFonts w:ascii="Calibri" w:eastAsia="Times New Roman" w:hAnsi="Calibri" w:cs="Times New Roman"/>
                <w:color w:val="000000"/>
                <w:lang w:eastAsia="en-GB"/>
              </w:rPr>
              <w:t xml:space="preserve">; </w:t>
            </w:r>
          </w:p>
          <w:p w14:paraId="49B240DC" w14:textId="77777777" w:rsidR="00665B3D"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Tenant Participatory Advice Service: https://www.tpas.org.uk; Tenant Incentive Service: http://tis.org.uk/;  </w:t>
            </w:r>
          </w:p>
          <w:p w14:paraId="5882DF99" w14:textId="44CA679E"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V</w:t>
            </w:r>
            <w:r>
              <w:rPr>
                <w:rFonts w:ascii="Calibri" w:eastAsia="Times New Roman" w:hAnsi="Calibri" w:cs="Times New Roman"/>
                <w:color w:val="000000"/>
                <w:lang w:eastAsia="en-GB"/>
              </w:rPr>
              <w:t>AT</w:t>
            </w:r>
            <w:r w:rsidRPr="006620A1">
              <w:rPr>
                <w:rFonts w:ascii="Calibri" w:eastAsia="Times New Roman" w:hAnsi="Calibri" w:cs="Times New Roman"/>
                <w:color w:val="000000"/>
                <w:lang w:eastAsia="en-GB"/>
              </w:rPr>
              <w:t xml:space="preserve"> Services (Scotland) Ltd: https://www.vat-services.co.uk; Quality and Efficiency Forum: https://quinninternalaudit.com/contact-us</w:t>
            </w:r>
          </w:p>
        </w:tc>
      </w:tr>
      <w:tr w:rsidR="00665B3D" w:rsidRPr="006620A1" w14:paraId="6B82DA8C"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46635363"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Physical Resources</w:t>
            </w:r>
          </w:p>
        </w:tc>
      </w:tr>
      <w:tr w:rsidR="00665B3D" w:rsidRPr="006620A1" w14:paraId="4534F879" w14:textId="77777777" w:rsidTr="00D02B7A">
        <w:trPr>
          <w:trHeight w:val="600"/>
        </w:trPr>
        <w:tc>
          <w:tcPr>
            <w:tcW w:w="4820" w:type="dxa"/>
            <w:vMerge w:val="restart"/>
            <w:tcBorders>
              <w:top w:val="nil"/>
              <w:left w:val="single" w:sz="4" w:space="0" w:color="auto"/>
              <w:bottom w:val="single" w:sz="4" w:space="0" w:color="000000"/>
              <w:right w:val="single" w:sz="4" w:space="0" w:color="auto"/>
            </w:tcBorders>
            <w:shd w:val="clear" w:color="auto" w:fill="auto"/>
            <w:hideMark/>
          </w:tcPr>
          <w:p w14:paraId="66BC9F53"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General description of our land and property holdings </w:t>
            </w:r>
          </w:p>
        </w:tc>
        <w:tc>
          <w:tcPr>
            <w:tcW w:w="6096" w:type="dxa"/>
            <w:tcBorders>
              <w:top w:val="nil"/>
              <w:left w:val="nil"/>
              <w:bottom w:val="single" w:sz="4" w:space="0" w:color="auto"/>
              <w:right w:val="single" w:sz="4" w:space="0" w:color="auto"/>
            </w:tcBorders>
            <w:shd w:val="clear" w:color="auto" w:fill="auto"/>
            <w:noWrap/>
            <w:hideMark/>
          </w:tcPr>
          <w:p w14:paraId="6D392B09" w14:textId="17BFE823" w:rsidR="00665B3D" w:rsidRPr="006620A1" w:rsidRDefault="00665B3D" w:rsidP="00665B3D">
            <w:pPr>
              <w:spacing w:after="0" w:line="240" w:lineRule="auto"/>
              <w:rPr>
                <w:rFonts w:ascii="Calibri" w:eastAsia="Times New Roman" w:hAnsi="Calibri" w:cs="Times New Roman"/>
                <w:color w:val="0563C1"/>
                <w:u w:val="single"/>
                <w:lang w:eastAsia="en-GB"/>
              </w:rPr>
            </w:pPr>
            <w:hyperlink r:id="rId110" w:history="1">
              <w:r w:rsidRPr="00540C84">
                <w:rPr>
                  <w:rStyle w:val="Hyperlink"/>
                </w:rPr>
                <w:t>https://www.linthouseha.com/find-a-home/property-types</w:t>
              </w:r>
            </w:hyperlink>
            <w:r>
              <w:t xml:space="preserve"> </w:t>
            </w:r>
          </w:p>
        </w:tc>
      </w:tr>
      <w:tr w:rsidR="00665B3D" w:rsidRPr="006620A1" w14:paraId="785607DA" w14:textId="77777777" w:rsidTr="00D02B7A">
        <w:trPr>
          <w:trHeight w:val="300"/>
        </w:trPr>
        <w:tc>
          <w:tcPr>
            <w:tcW w:w="4820" w:type="dxa"/>
            <w:vMerge/>
            <w:tcBorders>
              <w:top w:val="nil"/>
              <w:left w:val="single" w:sz="4" w:space="0" w:color="auto"/>
              <w:bottom w:val="single" w:sz="4" w:space="0" w:color="000000"/>
              <w:right w:val="single" w:sz="4" w:space="0" w:color="auto"/>
            </w:tcBorders>
            <w:vAlign w:val="center"/>
            <w:hideMark/>
          </w:tcPr>
          <w:p w14:paraId="1C2D0BB5" w14:textId="77777777" w:rsidR="00665B3D" w:rsidRPr="006620A1" w:rsidRDefault="00665B3D" w:rsidP="00665B3D">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noWrap/>
            <w:hideMark/>
          </w:tcPr>
          <w:p w14:paraId="0726D8C1" w14:textId="77777777" w:rsidR="00665B3D" w:rsidRPr="006620A1" w:rsidRDefault="00665B3D" w:rsidP="00665B3D">
            <w:pPr>
              <w:spacing w:after="0" w:line="240" w:lineRule="auto"/>
              <w:rPr>
                <w:rFonts w:ascii="Calibri" w:eastAsia="Times New Roman" w:hAnsi="Calibri" w:cs="Times New Roman"/>
                <w:color w:val="0563C1"/>
                <w:u w:val="single"/>
                <w:lang w:eastAsia="en-GB"/>
              </w:rPr>
            </w:pPr>
            <w:r w:rsidRPr="006620A1">
              <w:rPr>
                <w:rFonts w:ascii="Calibri" w:eastAsia="Times New Roman" w:hAnsi="Calibri" w:cs="Times New Roman"/>
                <w:color w:val="0563C1"/>
                <w:u w:val="single"/>
                <w:lang w:eastAsia="en-GB"/>
              </w:rPr>
              <w:t> </w:t>
            </w:r>
          </w:p>
        </w:tc>
      </w:tr>
      <w:tr w:rsidR="00665B3D" w:rsidRPr="006620A1" w14:paraId="7A278D2F"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788AA6A2" w14:textId="77777777" w:rsidR="00665B3D" w:rsidRPr="006620A1" w:rsidRDefault="00665B3D" w:rsidP="00665B3D">
            <w:pPr>
              <w:spacing w:after="0" w:line="240" w:lineRule="auto"/>
              <w:rPr>
                <w:rFonts w:ascii="Calibri" w:eastAsia="Times New Roman" w:hAnsi="Calibri" w:cs="Times New Roman"/>
                <w:b/>
                <w:bCs/>
                <w:color w:val="000000"/>
                <w:lang w:eastAsia="en-GB"/>
              </w:rPr>
            </w:pPr>
            <w:r w:rsidRPr="006620A1">
              <w:rPr>
                <w:rFonts w:ascii="Calibri" w:eastAsia="Times New Roman" w:hAnsi="Calibri" w:cs="Times New Roman"/>
                <w:b/>
                <w:bCs/>
                <w:color w:val="000000"/>
                <w:lang w:eastAsia="en-GB"/>
              </w:rPr>
              <w:t>Information Resources</w:t>
            </w:r>
          </w:p>
        </w:tc>
      </w:tr>
      <w:tr w:rsidR="00665B3D" w:rsidRPr="006620A1" w14:paraId="2A32E33D"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5A60397C"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Records management policy and records management plan, including records retention schedule</w:t>
            </w:r>
          </w:p>
        </w:tc>
        <w:tc>
          <w:tcPr>
            <w:tcW w:w="6096" w:type="dxa"/>
            <w:tcBorders>
              <w:top w:val="nil"/>
              <w:left w:val="nil"/>
              <w:bottom w:val="single" w:sz="4" w:space="0" w:color="auto"/>
              <w:right w:val="single" w:sz="4" w:space="0" w:color="auto"/>
            </w:tcBorders>
            <w:shd w:val="clear" w:color="auto" w:fill="auto"/>
            <w:hideMark/>
          </w:tcPr>
          <w:p w14:paraId="388A3C2A"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Record management policy and plan being developed / departmental record retention schedules available on request.</w:t>
            </w:r>
          </w:p>
        </w:tc>
      </w:tr>
      <w:tr w:rsidR="00665B3D" w:rsidRPr="006620A1" w14:paraId="76FC839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7D4455AD"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Data protection or privacy policy</w:t>
            </w:r>
          </w:p>
        </w:tc>
        <w:tc>
          <w:tcPr>
            <w:tcW w:w="6096" w:type="dxa"/>
            <w:tcBorders>
              <w:top w:val="nil"/>
              <w:left w:val="nil"/>
              <w:bottom w:val="single" w:sz="4" w:space="0" w:color="auto"/>
              <w:right w:val="single" w:sz="4" w:space="0" w:color="auto"/>
            </w:tcBorders>
            <w:shd w:val="clear" w:color="auto" w:fill="auto"/>
            <w:hideMark/>
          </w:tcPr>
          <w:p w14:paraId="4197C8BB" w14:textId="72A6C4BC"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11" w:history="1">
              <w:r w:rsidR="009215FA" w:rsidRPr="009E0B74">
                <w:rPr>
                  <w:rStyle w:val="Hyperlink"/>
                  <w:rFonts w:ascii="Calibri" w:eastAsia="Times New Roman" w:hAnsi="Calibri" w:cs="Times New Roman"/>
                  <w:lang w:eastAsia="en-GB"/>
                </w:rPr>
                <w:t>https://www.linthouseha.com/documents?filter=GDPR</w:t>
              </w:r>
            </w:hyperlink>
            <w:r w:rsidR="009215FA">
              <w:rPr>
                <w:rFonts w:ascii="Calibri" w:eastAsia="Times New Roman" w:hAnsi="Calibri" w:cs="Times New Roman"/>
                <w:color w:val="000000"/>
                <w:lang w:eastAsia="en-GB"/>
              </w:rPr>
              <w:t xml:space="preserve"> </w:t>
            </w:r>
          </w:p>
        </w:tc>
      </w:tr>
      <w:tr w:rsidR="00665B3D" w:rsidRPr="006620A1" w14:paraId="3DAB2B9C" w14:textId="77777777" w:rsidTr="00D02B7A">
        <w:trPr>
          <w:trHeight w:val="825"/>
        </w:trPr>
        <w:tc>
          <w:tcPr>
            <w:tcW w:w="1091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1072762F" w14:textId="77777777" w:rsidR="00665B3D"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Class 6 - How we procure goods and services from external providers  </w:t>
            </w:r>
          </w:p>
          <w:p w14:paraId="50508FD8" w14:textId="0A97A57F" w:rsidR="00665B3D" w:rsidRPr="006620A1"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Information about how we procure works, goods and services, and our contracts with external providers.</w:t>
            </w:r>
          </w:p>
        </w:tc>
      </w:tr>
      <w:tr w:rsidR="00665B3D" w:rsidRPr="006620A1" w14:paraId="343D8877"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BDBDB"/>
            <w:hideMark/>
          </w:tcPr>
          <w:p w14:paraId="6AB4C6DA"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Our Contractors and suppliers</w:t>
            </w:r>
          </w:p>
        </w:tc>
      </w:tr>
      <w:tr w:rsidR="00665B3D" w:rsidRPr="006620A1" w14:paraId="6B62D0AB" w14:textId="77777777" w:rsidTr="00D02B7A">
        <w:trPr>
          <w:trHeight w:val="405"/>
        </w:trPr>
        <w:tc>
          <w:tcPr>
            <w:tcW w:w="10916"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A90CF4"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Information about our key service delivery contractors who carry out:</w:t>
            </w:r>
          </w:p>
        </w:tc>
      </w:tr>
      <w:tr w:rsidR="00665B3D" w:rsidRPr="006620A1" w14:paraId="361C8F52" w14:textId="77777777" w:rsidTr="00905609">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48EC1CC4"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responsive repairs</w:t>
            </w:r>
          </w:p>
        </w:tc>
        <w:tc>
          <w:tcPr>
            <w:tcW w:w="6096" w:type="dxa"/>
            <w:tcBorders>
              <w:top w:val="single" w:sz="4" w:space="0" w:color="auto"/>
              <w:left w:val="nil"/>
              <w:bottom w:val="single" w:sz="4" w:space="0" w:color="auto"/>
              <w:right w:val="single" w:sz="4" w:space="0" w:color="auto"/>
            </w:tcBorders>
            <w:shd w:val="clear" w:color="auto" w:fill="auto"/>
            <w:noWrap/>
            <w:hideMark/>
          </w:tcPr>
          <w:p w14:paraId="343D86E9" w14:textId="462D5EAA" w:rsidR="00665B3D" w:rsidRPr="00905609" w:rsidRDefault="00665B3D" w:rsidP="00665B3D">
            <w:pPr>
              <w:rPr>
                <w:highlight w:val="yellow"/>
              </w:rPr>
            </w:pPr>
            <w:r w:rsidRPr="00E83153">
              <w:rPr>
                <w:b/>
                <w:bCs/>
              </w:rPr>
              <w:t>Contractor 1</w:t>
            </w:r>
            <w:r w:rsidRPr="00E83153">
              <w:t xml:space="preserve"> – </w:t>
            </w:r>
            <w:proofErr w:type="spellStart"/>
            <w:r w:rsidRPr="00E83153">
              <w:t>Timetra</w:t>
            </w:r>
            <w:proofErr w:type="spellEnd"/>
            <w:r w:rsidRPr="00E83153">
              <w:t xml:space="preserve"> Ltd. Unit 148, Block 15, Newhouse Industrial Estate, </w:t>
            </w:r>
            <w:proofErr w:type="spellStart"/>
            <w:r w:rsidRPr="00E83153">
              <w:t>Mosshill</w:t>
            </w:r>
            <w:proofErr w:type="spellEnd"/>
            <w:r w:rsidRPr="00E83153">
              <w:t xml:space="preserve"> Rd, Newhouse ML1 5RX</w:t>
            </w:r>
          </w:p>
          <w:p w14:paraId="251873BB" w14:textId="326BE406" w:rsidR="00665B3D" w:rsidRPr="00B732D6" w:rsidRDefault="00665B3D" w:rsidP="00665B3D">
            <w:pPr>
              <w:spacing w:line="360" w:lineRule="auto"/>
              <w:rPr>
                <w:color w:val="595959"/>
                <w:lang w:eastAsia="en-GB"/>
              </w:rPr>
            </w:pPr>
            <w:r w:rsidRPr="00B732D6">
              <w:rPr>
                <w:b/>
                <w:bCs/>
              </w:rPr>
              <w:t>Contractor 2</w:t>
            </w:r>
            <w:r w:rsidRPr="00B732D6">
              <w:t xml:space="preserve"> – MP Group UK Limited </w:t>
            </w:r>
            <w:r w:rsidRPr="00B732D6">
              <w:rPr>
                <w:lang w:eastAsia="en-GB"/>
              </w:rPr>
              <w:t xml:space="preserve">324 </w:t>
            </w:r>
            <w:proofErr w:type="spellStart"/>
            <w:r w:rsidRPr="00B732D6">
              <w:rPr>
                <w:lang w:eastAsia="en-GB"/>
              </w:rPr>
              <w:t>Drumoyne</w:t>
            </w:r>
            <w:proofErr w:type="spellEnd"/>
            <w:r w:rsidRPr="00B732D6">
              <w:rPr>
                <w:lang w:eastAsia="en-GB"/>
              </w:rPr>
              <w:t xml:space="preserve"> Rd, Glasgow G51 4DX</w:t>
            </w:r>
          </w:p>
        </w:tc>
      </w:tr>
      <w:tr w:rsidR="00665B3D" w:rsidRPr="006620A1" w14:paraId="7BEB1E00"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00B31416"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landscape maintenance</w:t>
            </w:r>
          </w:p>
        </w:tc>
        <w:tc>
          <w:tcPr>
            <w:tcW w:w="6096" w:type="dxa"/>
            <w:tcBorders>
              <w:top w:val="single" w:sz="4" w:space="0" w:color="auto"/>
              <w:left w:val="nil"/>
              <w:bottom w:val="single" w:sz="4" w:space="0" w:color="auto"/>
              <w:right w:val="single" w:sz="4" w:space="0" w:color="auto"/>
            </w:tcBorders>
            <w:shd w:val="clear" w:color="auto" w:fill="auto"/>
            <w:hideMark/>
          </w:tcPr>
          <w:p w14:paraId="7116348E" w14:textId="324A8A79" w:rsidR="00665B3D" w:rsidRPr="006620A1" w:rsidRDefault="00665B3D" w:rsidP="00665B3D">
            <w:pPr>
              <w:spacing w:after="0" w:line="240" w:lineRule="auto"/>
              <w:rPr>
                <w:rFonts w:ascii="Calibri" w:eastAsia="Times New Roman" w:hAnsi="Calibri" w:cs="Times New Roman"/>
                <w:color w:val="000000"/>
                <w:lang w:eastAsia="en-GB"/>
              </w:rPr>
            </w:pPr>
            <w:r w:rsidRPr="00B732D6">
              <w:t xml:space="preserve">John O’Conner Grounds Maintenance, 1a Arkwright Way, North </w:t>
            </w:r>
            <w:proofErr w:type="spellStart"/>
            <w:r w:rsidRPr="00B732D6">
              <w:t>Newmoor</w:t>
            </w:r>
            <w:proofErr w:type="spellEnd"/>
            <w:r w:rsidRPr="00B732D6">
              <w:t xml:space="preserve"> Industrial Estate, Irvine, KA11 4JU</w:t>
            </w:r>
          </w:p>
        </w:tc>
      </w:tr>
      <w:tr w:rsidR="00665B3D" w:rsidRPr="006620A1" w14:paraId="71443E28"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05EAD978"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planned/cyclical maintenance</w:t>
            </w:r>
          </w:p>
        </w:tc>
        <w:tc>
          <w:tcPr>
            <w:tcW w:w="6096" w:type="dxa"/>
            <w:tcBorders>
              <w:top w:val="nil"/>
              <w:left w:val="nil"/>
              <w:bottom w:val="single" w:sz="4" w:space="0" w:color="auto"/>
              <w:right w:val="single" w:sz="4" w:space="0" w:color="auto"/>
            </w:tcBorders>
            <w:shd w:val="clear" w:color="auto" w:fill="auto"/>
            <w:noWrap/>
            <w:hideMark/>
          </w:tcPr>
          <w:p w14:paraId="1DA580A0" w14:textId="5642D793" w:rsidR="00665B3D" w:rsidRPr="006620A1" w:rsidRDefault="00665B3D" w:rsidP="00665B3D">
            <w:pPr>
              <w:spacing w:after="0" w:line="240" w:lineRule="auto"/>
              <w:rPr>
                <w:rFonts w:ascii="Calibri" w:eastAsia="Times New Roman" w:hAnsi="Calibri" w:cs="Times New Roman"/>
                <w:color w:val="000000"/>
                <w:lang w:eastAsia="en-GB"/>
              </w:rPr>
            </w:pPr>
            <w:r w:rsidRPr="00B732D6">
              <w:t>Various Contractors</w:t>
            </w:r>
          </w:p>
        </w:tc>
      </w:tr>
      <w:tr w:rsidR="00665B3D" w:rsidRPr="006620A1" w14:paraId="76F48C4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62118209"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         gas </w:t>
            </w:r>
            <w:proofErr w:type="spellStart"/>
            <w:r w:rsidRPr="006620A1">
              <w:rPr>
                <w:rFonts w:ascii="Calibri" w:eastAsia="Times New Roman" w:hAnsi="Calibri" w:cs="Times New Roman"/>
                <w:color w:val="000000"/>
                <w:lang w:eastAsia="en-GB"/>
              </w:rPr>
              <w:t>servcing</w:t>
            </w:r>
            <w:proofErr w:type="spellEnd"/>
            <w:r w:rsidRPr="006620A1">
              <w:rPr>
                <w:rFonts w:ascii="Calibri" w:eastAsia="Times New Roman" w:hAnsi="Calibri" w:cs="Times New Roman"/>
                <w:color w:val="000000"/>
                <w:lang w:eastAsia="en-GB"/>
              </w:rPr>
              <w:t xml:space="preserve"> and renewals </w:t>
            </w:r>
          </w:p>
        </w:tc>
        <w:tc>
          <w:tcPr>
            <w:tcW w:w="6096" w:type="dxa"/>
            <w:tcBorders>
              <w:top w:val="nil"/>
              <w:left w:val="nil"/>
              <w:bottom w:val="single" w:sz="4" w:space="0" w:color="auto"/>
              <w:right w:val="single" w:sz="4" w:space="0" w:color="auto"/>
            </w:tcBorders>
            <w:shd w:val="clear" w:color="auto" w:fill="auto"/>
            <w:noWrap/>
            <w:hideMark/>
          </w:tcPr>
          <w:p w14:paraId="54B676B3" w14:textId="67156A34" w:rsidR="00665B3D" w:rsidRPr="006620A1" w:rsidRDefault="00665B3D" w:rsidP="00665B3D">
            <w:pPr>
              <w:spacing w:after="0" w:line="240" w:lineRule="auto"/>
              <w:rPr>
                <w:rFonts w:ascii="Calibri" w:eastAsia="Times New Roman" w:hAnsi="Calibri" w:cs="Times New Roman"/>
                <w:color w:val="000000"/>
                <w:lang w:eastAsia="en-GB"/>
              </w:rPr>
            </w:pPr>
            <w:proofErr w:type="spellStart"/>
            <w:r w:rsidRPr="0087231A">
              <w:t>GasSure</w:t>
            </w:r>
            <w:proofErr w:type="spellEnd"/>
            <w:r w:rsidRPr="0087231A">
              <w:t>, 83 New St, Stevenston KA20 3HD</w:t>
            </w:r>
          </w:p>
        </w:tc>
      </w:tr>
      <w:tr w:rsidR="00665B3D" w:rsidRPr="006620A1" w14:paraId="511835A9"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1EB6D5DE"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lastRenderedPageBreak/>
              <w:t>List of suppliers and contractors used by organisation (provided to staff under our Entitlements Payments and Benefits Policy)</w:t>
            </w:r>
          </w:p>
        </w:tc>
        <w:tc>
          <w:tcPr>
            <w:tcW w:w="6096" w:type="dxa"/>
            <w:tcBorders>
              <w:top w:val="nil"/>
              <w:left w:val="nil"/>
              <w:bottom w:val="single" w:sz="4" w:space="0" w:color="auto"/>
              <w:right w:val="single" w:sz="4" w:space="0" w:color="auto"/>
            </w:tcBorders>
            <w:shd w:val="clear" w:color="auto" w:fill="auto"/>
            <w:hideMark/>
          </w:tcPr>
          <w:p w14:paraId="6737572D" w14:textId="615F1632"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Pr>
                <w:rFonts w:ascii="Calibri" w:eastAsia="Times New Roman" w:hAnsi="Calibri" w:cs="Times New Roman"/>
                <w:color w:val="000000"/>
                <w:lang w:eastAsia="en-GB"/>
              </w:rPr>
              <w:t>Available on request</w:t>
            </w:r>
          </w:p>
        </w:tc>
      </w:tr>
      <w:tr w:rsidR="00665B3D" w:rsidRPr="006620A1" w14:paraId="310A123B"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28CF65D8"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Information about regulated procurement contracts awarded (value, scope, duration) </w:t>
            </w:r>
          </w:p>
        </w:tc>
        <w:tc>
          <w:tcPr>
            <w:tcW w:w="6096" w:type="dxa"/>
            <w:tcBorders>
              <w:top w:val="nil"/>
              <w:left w:val="nil"/>
              <w:bottom w:val="single" w:sz="4" w:space="0" w:color="auto"/>
              <w:right w:val="single" w:sz="4" w:space="0" w:color="auto"/>
            </w:tcBorders>
            <w:shd w:val="clear" w:color="auto" w:fill="auto"/>
            <w:hideMark/>
          </w:tcPr>
          <w:p w14:paraId="3782D3F4" w14:textId="51D94ADD"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175BC1" w:rsidRPr="00175BC1">
              <w:rPr>
                <w:rFonts w:ascii="Calibri" w:eastAsia="Times New Roman" w:hAnsi="Calibri" w:cs="Times New Roman"/>
                <w:color w:val="000000"/>
                <w:lang w:eastAsia="en-GB"/>
              </w:rPr>
              <w:t>https://www.linthouseha.com/assets/000/000/627/12.2.1_App_B_Procurement_Policy_original.pdf?1690813987</w:t>
            </w:r>
          </w:p>
        </w:tc>
      </w:tr>
      <w:tr w:rsidR="00665B3D" w:rsidRPr="006620A1" w14:paraId="0629385C" w14:textId="77777777" w:rsidTr="00D02B7A">
        <w:trPr>
          <w:trHeight w:val="300"/>
        </w:trPr>
        <w:tc>
          <w:tcPr>
            <w:tcW w:w="10916" w:type="dxa"/>
            <w:gridSpan w:val="2"/>
            <w:tcBorders>
              <w:top w:val="single" w:sz="4" w:space="0" w:color="auto"/>
              <w:left w:val="single" w:sz="4" w:space="0" w:color="auto"/>
              <w:bottom w:val="single" w:sz="4" w:space="0" w:color="auto"/>
              <w:right w:val="single" w:sz="4" w:space="0" w:color="auto"/>
            </w:tcBorders>
            <w:shd w:val="clear" w:color="000000" w:fill="D6DCE4"/>
            <w:hideMark/>
          </w:tcPr>
          <w:p w14:paraId="6A6A2C0F"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Our Procurement</w:t>
            </w:r>
          </w:p>
        </w:tc>
      </w:tr>
      <w:tr w:rsidR="00665B3D" w:rsidRPr="006620A1" w14:paraId="191D1505" w14:textId="77777777" w:rsidTr="00D02B7A">
        <w:trPr>
          <w:trHeight w:val="600"/>
        </w:trPr>
        <w:tc>
          <w:tcPr>
            <w:tcW w:w="4820" w:type="dxa"/>
            <w:vMerge w:val="restart"/>
            <w:tcBorders>
              <w:top w:val="nil"/>
              <w:left w:val="single" w:sz="4" w:space="0" w:color="auto"/>
              <w:bottom w:val="single" w:sz="4" w:space="0" w:color="000000"/>
              <w:right w:val="single" w:sz="4" w:space="0" w:color="auto"/>
            </w:tcBorders>
            <w:shd w:val="clear" w:color="auto" w:fill="auto"/>
            <w:hideMark/>
          </w:tcPr>
          <w:p w14:paraId="7663CD07"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Procurement Policy and procedures</w:t>
            </w:r>
          </w:p>
        </w:tc>
        <w:tc>
          <w:tcPr>
            <w:tcW w:w="6096" w:type="dxa"/>
            <w:tcBorders>
              <w:top w:val="nil"/>
              <w:left w:val="nil"/>
              <w:bottom w:val="single" w:sz="4" w:space="0" w:color="auto"/>
              <w:right w:val="single" w:sz="4" w:space="0" w:color="auto"/>
            </w:tcBorders>
            <w:shd w:val="clear" w:color="auto" w:fill="auto"/>
            <w:hideMark/>
          </w:tcPr>
          <w:p w14:paraId="6DBD7ACE" w14:textId="7B5CF378" w:rsidR="00665B3D" w:rsidRPr="006620A1" w:rsidRDefault="00665B3D" w:rsidP="00665B3D">
            <w:pPr>
              <w:spacing w:after="0" w:line="240" w:lineRule="auto"/>
              <w:rPr>
                <w:rFonts w:ascii="Calibri" w:eastAsia="Times New Roman" w:hAnsi="Calibri" w:cs="Times New Roman"/>
                <w:color w:val="000000"/>
                <w:lang w:eastAsia="en-GB"/>
              </w:rPr>
            </w:pPr>
            <w:hyperlink r:id="rId112" w:history="1">
              <w:r w:rsidRPr="00540C84">
                <w:rPr>
                  <w:rStyle w:val="Hyperlink"/>
                  <w:rFonts w:ascii="Calibri" w:eastAsia="Times New Roman" w:hAnsi="Calibri" w:cs="Times New Roman"/>
                  <w:lang w:eastAsia="en-GB"/>
                </w:rPr>
                <w:t>https://www.linthouseha.com/assets/000/000/546/PROCUREMENT_POLICY_APPR_SEPT_19_original.pdf?1674127813</w:t>
              </w:r>
            </w:hyperlink>
            <w:r>
              <w:rPr>
                <w:rFonts w:ascii="Calibri" w:eastAsia="Times New Roman" w:hAnsi="Calibri" w:cs="Times New Roman"/>
                <w:color w:val="000000"/>
                <w:lang w:eastAsia="en-GB"/>
              </w:rPr>
              <w:t xml:space="preserve"> </w:t>
            </w:r>
          </w:p>
        </w:tc>
      </w:tr>
      <w:tr w:rsidR="00665B3D" w:rsidRPr="006620A1" w14:paraId="22163EDB" w14:textId="77777777" w:rsidTr="00D02B7A">
        <w:trPr>
          <w:trHeight w:val="300"/>
        </w:trPr>
        <w:tc>
          <w:tcPr>
            <w:tcW w:w="4820" w:type="dxa"/>
            <w:vMerge/>
            <w:tcBorders>
              <w:top w:val="nil"/>
              <w:left w:val="single" w:sz="4" w:space="0" w:color="auto"/>
              <w:bottom w:val="single" w:sz="4" w:space="0" w:color="000000"/>
              <w:right w:val="single" w:sz="4" w:space="0" w:color="auto"/>
            </w:tcBorders>
            <w:vAlign w:val="center"/>
            <w:hideMark/>
          </w:tcPr>
          <w:p w14:paraId="0BBC0EC0" w14:textId="77777777" w:rsidR="00665B3D" w:rsidRPr="006620A1" w:rsidRDefault="00665B3D" w:rsidP="00665B3D">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488E9C7D"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665B3D" w:rsidRPr="006620A1" w14:paraId="41CC7B5D" w14:textId="77777777" w:rsidTr="00D02B7A">
        <w:trPr>
          <w:trHeight w:val="300"/>
        </w:trPr>
        <w:tc>
          <w:tcPr>
            <w:tcW w:w="4820" w:type="dxa"/>
            <w:vMerge/>
            <w:tcBorders>
              <w:top w:val="nil"/>
              <w:left w:val="single" w:sz="4" w:space="0" w:color="auto"/>
              <w:bottom w:val="single" w:sz="4" w:space="0" w:color="000000"/>
              <w:right w:val="single" w:sz="4" w:space="0" w:color="auto"/>
            </w:tcBorders>
            <w:vAlign w:val="center"/>
            <w:hideMark/>
          </w:tcPr>
          <w:p w14:paraId="4A760A0F" w14:textId="77777777" w:rsidR="00665B3D" w:rsidRPr="006620A1" w:rsidRDefault="00665B3D" w:rsidP="00665B3D">
            <w:pPr>
              <w:spacing w:after="0" w:line="240" w:lineRule="auto"/>
              <w:rPr>
                <w:rFonts w:ascii="Calibri" w:eastAsia="Times New Roman" w:hAnsi="Calibri" w:cs="Times New Roman"/>
                <w:color w:val="000000"/>
                <w:lang w:eastAsia="en-GB"/>
              </w:rPr>
            </w:pPr>
          </w:p>
        </w:tc>
        <w:tc>
          <w:tcPr>
            <w:tcW w:w="6096" w:type="dxa"/>
            <w:tcBorders>
              <w:top w:val="nil"/>
              <w:left w:val="nil"/>
              <w:bottom w:val="single" w:sz="4" w:space="0" w:color="auto"/>
              <w:right w:val="single" w:sz="4" w:space="0" w:color="auto"/>
            </w:tcBorders>
            <w:shd w:val="clear" w:color="auto" w:fill="auto"/>
            <w:hideMark/>
          </w:tcPr>
          <w:p w14:paraId="2D6CCBA0"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665B3D" w:rsidRPr="006620A1" w14:paraId="18AB628E"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5CA56823"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Information on how to tender for work and invitations to tender</w:t>
            </w:r>
          </w:p>
        </w:tc>
        <w:tc>
          <w:tcPr>
            <w:tcW w:w="6096" w:type="dxa"/>
            <w:tcBorders>
              <w:top w:val="nil"/>
              <w:left w:val="nil"/>
              <w:bottom w:val="single" w:sz="4" w:space="0" w:color="auto"/>
              <w:right w:val="single" w:sz="4" w:space="0" w:color="auto"/>
            </w:tcBorders>
            <w:shd w:val="clear" w:color="auto" w:fill="auto"/>
            <w:hideMark/>
          </w:tcPr>
          <w:p w14:paraId="5099003F" w14:textId="24D3B902" w:rsidR="00665B3D" w:rsidRPr="006620A1" w:rsidRDefault="00665B3D" w:rsidP="00665B3D">
            <w:pPr>
              <w:spacing w:after="0" w:line="240" w:lineRule="auto"/>
              <w:rPr>
                <w:rFonts w:ascii="Calibri" w:eastAsia="Times New Roman" w:hAnsi="Calibri" w:cs="Times New Roman"/>
                <w:color w:val="000000"/>
                <w:lang w:eastAsia="en-GB"/>
              </w:rPr>
            </w:pPr>
            <w:hyperlink r:id="rId113" w:history="1">
              <w:r w:rsidRPr="00540C84">
                <w:rPr>
                  <w:rStyle w:val="Hyperlink"/>
                  <w:rFonts w:ascii="Calibri" w:eastAsia="Times New Roman" w:hAnsi="Calibri" w:cs="Times New Roman"/>
                  <w:lang w:eastAsia="en-GB"/>
                </w:rPr>
                <w:t>https://www.linthouseha.com/assets/000/000/546/PROCUREMENT_POLICY_APPR_SEPT_19_original.pdf?1674127813</w:t>
              </w:r>
            </w:hyperlink>
            <w:r>
              <w:rPr>
                <w:rFonts w:ascii="Calibri" w:eastAsia="Times New Roman" w:hAnsi="Calibri" w:cs="Times New Roman"/>
                <w:color w:val="000000"/>
                <w:lang w:eastAsia="en-GB"/>
              </w:rPr>
              <w:t xml:space="preserve"> </w:t>
            </w:r>
            <w:r w:rsidRPr="00496624">
              <w:rPr>
                <w:rFonts w:ascii="Calibri" w:eastAsia="Times New Roman" w:hAnsi="Calibri" w:cs="Times New Roman"/>
                <w:color w:val="000000"/>
                <w:lang w:eastAsia="en-GB"/>
              </w:rPr>
              <w:t xml:space="preserve"> </w:t>
            </w:r>
          </w:p>
        </w:tc>
      </w:tr>
      <w:tr w:rsidR="00665B3D" w:rsidRPr="006620A1" w14:paraId="0C00A1B8" w14:textId="77777777" w:rsidTr="00D02B7A">
        <w:trPr>
          <w:trHeight w:val="1200"/>
        </w:trPr>
        <w:tc>
          <w:tcPr>
            <w:tcW w:w="4820" w:type="dxa"/>
            <w:tcBorders>
              <w:top w:val="nil"/>
              <w:left w:val="single" w:sz="4" w:space="0" w:color="auto"/>
              <w:bottom w:val="single" w:sz="4" w:space="0" w:color="auto"/>
              <w:right w:val="single" w:sz="4" w:space="0" w:color="auto"/>
            </w:tcBorders>
            <w:shd w:val="clear" w:color="auto" w:fill="auto"/>
            <w:hideMark/>
          </w:tcPr>
          <w:p w14:paraId="01F0AA1F" w14:textId="211E5C8E" w:rsidR="00665B3D" w:rsidRPr="006620A1" w:rsidRDefault="00665B3D" w:rsidP="00665B3D">
            <w:pPr>
              <w:spacing w:after="0" w:line="240" w:lineRule="auto"/>
              <w:rPr>
                <w:rFonts w:ascii="Calibri" w:eastAsia="Times New Roman" w:hAnsi="Calibri" w:cs="Times New Roman"/>
                <w:color w:val="000000"/>
                <w:lang w:eastAsia="en-GB"/>
              </w:rPr>
            </w:pPr>
            <w:bookmarkStart w:id="3" w:name="RANGE!B172"/>
            <w:r w:rsidRPr="006620A1">
              <w:rPr>
                <w:rFonts w:ascii="Calibri" w:eastAsia="Times New Roman" w:hAnsi="Calibri" w:cs="Times New Roman"/>
                <w:color w:val="000000"/>
                <w:lang w:eastAsia="en-GB"/>
              </w:rPr>
              <w:t>Register of contracts awarded which have gone through formal tendering, including name of supplier, period of contract and value</w:t>
            </w:r>
            <w:bookmarkEnd w:id="3"/>
          </w:p>
        </w:tc>
        <w:tc>
          <w:tcPr>
            <w:tcW w:w="6096" w:type="dxa"/>
            <w:tcBorders>
              <w:top w:val="nil"/>
              <w:left w:val="nil"/>
              <w:bottom w:val="single" w:sz="4" w:space="0" w:color="auto"/>
              <w:right w:val="single" w:sz="4" w:space="0" w:color="auto"/>
            </w:tcBorders>
            <w:shd w:val="clear" w:color="auto" w:fill="auto"/>
            <w:hideMark/>
          </w:tcPr>
          <w:p w14:paraId="08BB1426" w14:textId="4DD8301F"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14" w:history="1">
              <w:r w:rsidR="006C5663" w:rsidRPr="00F766E1">
                <w:rPr>
                  <w:rStyle w:val="Hyperlink"/>
                  <w:rFonts w:ascii="Calibri" w:eastAsia="Times New Roman" w:hAnsi="Calibri" w:cs="Times New Roman"/>
                  <w:lang w:eastAsia="en-GB"/>
                </w:rPr>
                <w:t>https://www.linthouseha.com/assets/000/000/743/Contracts_Register_2024_original.pdf?1728046355</w:t>
              </w:r>
            </w:hyperlink>
            <w:r w:rsidR="006C5663">
              <w:rPr>
                <w:rFonts w:ascii="Calibri" w:eastAsia="Times New Roman" w:hAnsi="Calibri" w:cs="Times New Roman"/>
                <w:color w:val="000000"/>
                <w:lang w:eastAsia="en-GB"/>
              </w:rPr>
              <w:t xml:space="preserve"> </w:t>
            </w:r>
          </w:p>
        </w:tc>
      </w:tr>
      <w:tr w:rsidR="00665B3D" w:rsidRPr="006620A1" w14:paraId="605554BB" w14:textId="77777777" w:rsidTr="00D02B7A">
        <w:trPr>
          <w:trHeight w:val="600"/>
        </w:trPr>
        <w:tc>
          <w:tcPr>
            <w:tcW w:w="4820" w:type="dxa"/>
            <w:tcBorders>
              <w:top w:val="nil"/>
              <w:left w:val="single" w:sz="4" w:space="0" w:color="auto"/>
              <w:bottom w:val="single" w:sz="4" w:space="0" w:color="auto"/>
              <w:right w:val="single" w:sz="4" w:space="0" w:color="auto"/>
            </w:tcBorders>
            <w:shd w:val="clear" w:color="auto" w:fill="auto"/>
            <w:hideMark/>
          </w:tcPr>
          <w:p w14:paraId="0F48C4E3"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Links to procurement information we publish on Public Contracts Scotland website</w:t>
            </w:r>
          </w:p>
        </w:tc>
        <w:tc>
          <w:tcPr>
            <w:tcW w:w="6096" w:type="dxa"/>
            <w:tcBorders>
              <w:top w:val="nil"/>
              <w:left w:val="nil"/>
              <w:bottom w:val="single" w:sz="4" w:space="0" w:color="auto"/>
              <w:right w:val="single" w:sz="4" w:space="0" w:color="auto"/>
            </w:tcBorders>
            <w:shd w:val="clear" w:color="auto" w:fill="auto"/>
            <w:hideMark/>
          </w:tcPr>
          <w:p w14:paraId="75B5F3C2" w14:textId="23151849" w:rsidR="00665B3D" w:rsidRPr="006620A1" w:rsidRDefault="00665B3D" w:rsidP="00665B3D">
            <w:pPr>
              <w:spacing w:after="0" w:line="240" w:lineRule="auto"/>
              <w:rPr>
                <w:rFonts w:ascii="Calibri" w:eastAsia="Times New Roman" w:hAnsi="Calibri" w:cs="Times New Roman"/>
                <w:color w:val="000000"/>
                <w:lang w:eastAsia="en-GB"/>
              </w:rPr>
            </w:pPr>
            <w:hyperlink r:id="rId115" w:history="1">
              <w:r w:rsidRPr="006620A1">
                <w:rPr>
                  <w:rStyle w:val="Hyperlink"/>
                  <w:rFonts w:ascii="Calibri" w:eastAsia="Times New Roman" w:hAnsi="Calibri" w:cs="Times New Roman"/>
                  <w:lang w:eastAsia="en-GB"/>
                </w:rPr>
                <w:t>https://www.publiccontractsscotland.gov.uk/Contracts/Contracts_Search.aspx?AuthID=AA15842</w:t>
              </w:r>
            </w:hyperlink>
            <w:r>
              <w:rPr>
                <w:rFonts w:ascii="Calibri" w:eastAsia="Times New Roman" w:hAnsi="Calibri" w:cs="Times New Roman"/>
                <w:color w:val="000000"/>
                <w:lang w:eastAsia="en-GB"/>
              </w:rPr>
              <w:t xml:space="preserve">  </w:t>
            </w:r>
          </w:p>
        </w:tc>
      </w:tr>
      <w:tr w:rsidR="00665B3D" w:rsidRPr="006620A1" w14:paraId="0CEBA883"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44A0827E"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Framework Agreements</w:t>
            </w:r>
          </w:p>
        </w:tc>
        <w:tc>
          <w:tcPr>
            <w:tcW w:w="6096" w:type="dxa"/>
            <w:tcBorders>
              <w:top w:val="nil"/>
              <w:left w:val="nil"/>
              <w:bottom w:val="single" w:sz="4" w:space="0" w:color="auto"/>
              <w:right w:val="single" w:sz="4" w:space="0" w:color="auto"/>
            </w:tcBorders>
            <w:shd w:val="clear" w:color="auto" w:fill="auto"/>
            <w:hideMark/>
          </w:tcPr>
          <w:p w14:paraId="5CBAFF94"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No Internal Framework Agreements</w:t>
            </w:r>
            <w:r w:rsidRPr="006620A1">
              <w:rPr>
                <w:rFonts w:ascii="Calibri" w:eastAsia="Times New Roman" w:hAnsi="Calibri" w:cs="Times New Roman"/>
                <w:color w:val="000000"/>
                <w:lang w:eastAsia="en-GB"/>
              </w:rPr>
              <w:br/>
              <w:t>Currently Utilise Scottish Procurement Alliance Framework (SPA)</w:t>
            </w:r>
          </w:p>
        </w:tc>
      </w:tr>
      <w:tr w:rsidR="00665B3D" w:rsidRPr="006620A1" w14:paraId="38C35AA3" w14:textId="77777777" w:rsidTr="00D02B7A">
        <w:trPr>
          <w:trHeight w:val="780"/>
        </w:trPr>
        <w:tc>
          <w:tcPr>
            <w:tcW w:w="1091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3BD45734" w14:textId="77777777" w:rsidR="00665B3D"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Class 7 – How we are performing </w:t>
            </w:r>
          </w:p>
          <w:p w14:paraId="47AC519A" w14:textId="25956168" w:rsidR="00665B3D" w:rsidRPr="006620A1"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 xml:space="preserve">Information about how we perform as an organisation, and how well we deliver our functions and services </w:t>
            </w:r>
          </w:p>
        </w:tc>
      </w:tr>
      <w:tr w:rsidR="00665B3D" w:rsidRPr="006620A1" w14:paraId="49FD691F"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3978E2F3"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Annual Report</w:t>
            </w:r>
          </w:p>
        </w:tc>
        <w:tc>
          <w:tcPr>
            <w:tcW w:w="6096" w:type="dxa"/>
            <w:tcBorders>
              <w:top w:val="nil"/>
              <w:left w:val="nil"/>
              <w:bottom w:val="single" w:sz="4" w:space="0" w:color="auto"/>
              <w:right w:val="single" w:sz="4" w:space="0" w:color="auto"/>
            </w:tcBorders>
            <w:shd w:val="clear" w:color="auto" w:fill="auto"/>
            <w:hideMark/>
          </w:tcPr>
          <w:p w14:paraId="6DA765E8" w14:textId="5E6C7C0F"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16" w:history="1">
              <w:r w:rsidR="00313E45" w:rsidRPr="009E0B74">
                <w:rPr>
                  <w:rStyle w:val="Hyperlink"/>
                </w:rPr>
                <w:t>https://www.linthouseha.com/annual-landlord-reports</w:t>
              </w:r>
            </w:hyperlink>
            <w:r w:rsidR="00313E45">
              <w:t xml:space="preserve"> </w:t>
            </w:r>
          </w:p>
        </w:tc>
      </w:tr>
      <w:tr w:rsidR="00665B3D" w:rsidRPr="006620A1" w14:paraId="2D7A895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9B69D36" w14:textId="77777777" w:rsidR="00665B3D" w:rsidRPr="00185CE7" w:rsidRDefault="00665B3D" w:rsidP="00665B3D">
            <w:pPr>
              <w:spacing w:after="0" w:line="240" w:lineRule="auto"/>
              <w:rPr>
                <w:rFonts w:ascii="Calibri" w:eastAsia="Times New Roman" w:hAnsi="Calibri" w:cs="Times New Roman"/>
                <w:color w:val="000000"/>
                <w:lang w:eastAsia="en-GB"/>
              </w:rPr>
            </w:pPr>
            <w:r w:rsidRPr="00185CE7">
              <w:rPr>
                <w:rFonts w:ascii="Calibri" w:eastAsia="Times New Roman" w:hAnsi="Calibri" w:cs="Times New Roman"/>
                <w:color w:val="000000"/>
                <w:lang w:eastAsia="en-GB"/>
              </w:rPr>
              <w:t>ARC report to tenants</w:t>
            </w:r>
          </w:p>
        </w:tc>
        <w:tc>
          <w:tcPr>
            <w:tcW w:w="6096" w:type="dxa"/>
            <w:tcBorders>
              <w:top w:val="nil"/>
              <w:left w:val="nil"/>
              <w:bottom w:val="single" w:sz="4" w:space="0" w:color="auto"/>
              <w:right w:val="single" w:sz="4" w:space="0" w:color="auto"/>
            </w:tcBorders>
            <w:shd w:val="clear" w:color="auto" w:fill="auto"/>
            <w:hideMark/>
          </w:tcPr>
          <w:p w14:paraId="0DB9D705" w14:textId="5516D6E9"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17" w:history="1">
              <w:r w:rsidR="00313E45" w:rsidRPr="009E0B74">
                <w:rPr>
                  <w:rStyle w:val="Hyperlink"/>
                  <w:rFonts w:ascii="Calibri" w:eastAsia="Times New Roman" w:hAnsi="Calibri" w:cs="Times New Roman"/>
                  <w:lang w:eastAsia="en-GB"/>
                </w:rPr>
                <w:t>https://www.linthouseha.com/annual-landlord-reports</w:t>
              </w:r>
            </w:hyperlink>
            <w:r w:rsidR="00313E45">
              <w:rPr>
                <w:rFonts w:ascii="Calibri" w:eastAsia="Times New Roman" w:hAnsi="Calibri" w:cs="Times New Roman"/>
                <w:color w:val="000000"/>
                <w:lang w:eastAsia="en-GB"/>
              </w:rPr>
              <w:t xml:space="preserve"> </w:t>
            </w:r>
          </w:p>
        </w:tc>
      </w:tr>
      <w:tr w:rsidR="00665B3D" w:rsidRPr="006620A1" w14:paraId="6AE0EDAE"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50F3ED74" w14:textId="77777777" w:rsidR="00665B3D" w:rsidRPr="00185CE7" w:rsidRDefault="00665B3D" w:rsidP="00665B3D">
            <w:pPr>
              <w:spacing w:after="0" w:line="240" w:lineRule="auto"/>
              <w:rPr>
                <w:rFonts w:ascii="Calibri" w:eastAsia="Times New Roman" w:hAnsi="Calibri" w:cs="Times New Roman"/>
                <w:color w:val="000000"/>
                <w:lang w:eastAsia="en-GB"/>
              </w:rPr>
            </w:pPr>
            <w:r w:rsidRPr="00185CE7">
              <w:rPr>
                <w:rFonts w:ascii="Calibri" w:eastAsia="Times New Roman" w:hAnsi="Calibri" w:cs="Times New Roman"/>
                <w:color w:val="000000"/>
                <w:lang w:eastAsia="en-GB"/>
              </w:rPr>
              <w:t>Performance Standards/indicators</w:t>
            </w:r>
          </w:p>
        </w:tc>
        <w:tc>
          <w:tcPr>
            <w:tcW w:w="6096" w:type="dxa"/>
            <w:tcBorders>
              <w:top w:val="nil"/>
              <w:left w:val="nil"/>
              <w:bottom w:val="single" w:sz="4" w:space="0" w:color="auto"/>
              <w:right w:val="single" w:sz="4" w:space="0" w:color="auto"/>
            </w:tcBorders>
            <w:shd w:val="clear" w:color="auto" w:fill="auto"/>
            <w:hideMark/>
          </w:tcPr>
          <w:p w14:paraId="38E957FA" w14:textId="453425AD"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185CE7">
              <w:rPr>
                <w:rFonts w:ascii="Calibri" w:eastAsia="Times New Roman" w:hAnsi="Calibri" w:cs="Times New Roman"/>
                <w:color w:val="000000"/>
                <w:lang w:eastAsia="en-GB"/>
              </w:rPr>
              <w:t>Available on request</w:t>
            </w:r>
          </w:p>
        </w:tc>
      </w:tr>
      <w:tr w:rsidR="00665B3D" w:rsidRPr="006620A1" w14:paraId="26083340"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520B2093" w14:textId="77777777" w:rsidR="00665B3D" w:rsidRPr="00185CE7" w:rsidRDefault="00665B3D" w:rsidP="00665B3D">
            <w:pPr>
              <w:spacing w:after="0" w:line="240" w:lineRule="auto"/>
              <w:rPr>
                <w:rFonts w:ascii="Calibri" w:eastAsia="Times New Roman" w:hAnsi="Calibri" w:cs="Times New Roman"/>
                <w:color w:val="000000"/>
                <w:lang w:eastAsia="en-GB"/>
              </w:rPr>
            </w:pPr>
            <w:r w:rsidRPr="00185CE7">
              <w:rPr>
                <w:rFonts w:ascii="Calibri" w:eastAsia="Times New Roman" w:hAnsi="Calibri" w:cs="Times New Roman"/>
                <w:color w:val="000000"/>
                <w:lang w:eastAsia="en-GB"/>
              </w:rPr>
              <w:t>Benchmarking information</w:t>
            </w:r>
          </w:p>
        </w:tc>
        <w:tc>
          <w:tcPr>
            <w:tcW w:w="6096" w:type="dxa"/>
            <w:tcBorders>
              <w:top w:val="nil"/>
              <w:left w:val="nil"/>
              <w:bottom w:val="single" w:sz="4" w:space="0" w:color="auto"/>
              <w:right w:val="single" w:sz="4" w:space="0" w:color="auto"/>
            </w:tcBorders>
            <w:shd w:val="clear" w:color="auto" w:fill="auto"/>
            <w:hideMark/>
          </w:tcPr>
          <w:p w14:paraId="0FED84B1" w14:textId="4F8FC011"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r w:rsidR="00185CE7">
              <w:rPr>
                <w:rFonts w:ascii="Calibri" w:eastAsia="Times New Roman" w:hAnsi="Calibri" w:cs="Times New Roman"/>
                <w:color w:val="000000"/>
                <w:lang w:eastAsia="en-GB"/>
              </w:rPr>
              <w:t>Available on request</w:t>
            </w:r>
          </w:p>
        </w:tc>
      </w:tr>
      <w:tr w:rsidR="00665B3D" w:rsidRPr="006620A1" w14:paraId="77E17749"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23A2D387"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c>
          <w:tcPr>
            <w:tcW w:w="6096" w:type="dxa"/>
            <w:tcBorders>
              <w:top w:val="nil"/>
              <w:left w:val="nil"/>
              <w:bottom w:val="single" w:sz="4" w:space="0" w:color="auto"/>
              <w:right w:val="single" w:sz="4" w:space="0" w:color="auto"/>
            </w:tcBorders>
            <w:shd w:val="clear" w:color="auto" w:fill="auto"/>
            <w:hideMark/>
          </w:tcPr>
          <w:p w14:paraId="38999B24"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p>
        </w:tc>
      </w:tr>
      <w:tr w:rsidR="00665B3D" w:rsidRPr="006620A1" w14:paraId="7D1EFBF3" w14:textId="77777777" w:rsidTr="00D02B7A">
        <w:trPr>
          <w:trHeight w:val="300"/>
        </w:trPr>
        <w:tc>
          <w:tcPr>
            <w:tcW w:w="4820" w:type="dxa"/>
            <w:tcBorders>
              <w:top w:val="nil"/>
              <w:left w:val="single" w:sz="4" w:space="0" w:color="auto"/>
              <w:bottom w:val="single" w:sz="4" w:space="0" w:color="auto"/>
              <w:right w:val="single" w:sz="4" w:space="0" w:color="auto"/>
            </w:tcBorders>
            <w:shd w:val="clear" w:color="auto" w:fill="auto"/>
            <w:hideMark/>
          </w:tcPr>
          <w:p w14:paraId="1FAA291A"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Complaints policy, guidance and forms</w:t>
            </w:r>
          </w:p>
        </w:tc>
        <w:tc>
          <w:tcPr>
            <w:tcW w:w="6096" w:type="dxa"/>
            <w:tcBorders>
              <w:top w:val="nil"/>
              <w:left w:val="nil"/>
              <w:bottom w:val="single" w:sz="4" w:space="0" w:color="auto"/>
              <w:right w:val="single" w:sz="4" w:space="0" w:color="auto"/>
            </w:tcBorders>
            <w:shd w:val="clear" w:color="auto" w:fill="auto"/>
            <w:hideMark/>
          </w:tcPr>
          <w:p w14:paraId="1C271316" w14:textId="4E6392C5" w:rsidR="00665B3D"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w:t>
            </w:r>
            <w:hyperlink r:id="rId118" w:history="1">
              <w:r w:rsidRPr="00540C84">
                <w:rPr>
                  <w:rStyle w:val="Hyperlink"/>
                  <w:rFonts w:ascii="Calibri" w:eastAsia="Times New Roman" w:hAnsi="Calibri" w:cs="Times New Roman"/>
                  <w:lang w:eastAsia="en-GB"/>
                </w:rPr>
                <w:t>https://www.linthouseha.com/assets/000/000/554/CHP_PART_5_customer_facing_guide_original.pdf?1674138461</w:t>
              </w:r>
            </w:hyperlink>
          </w:p>
          <w:p w14:paraId="5DF78E67" w14:textId="411041F2" w:rsidR="00665B3D" w:rsidRPr="006620A1" w:rsidRDefault="00665B3D" w:rsidP="00665B3D">
            <w:pPr>
              <w:spacing w:after="0" w:line="240" w:lineRule="auto"/>
              <w:rPr>
                <w:rFonts w:ascii="Calibri" w:eastAsia="Times New Roman" w:hAnsi="Calibri" w:cs="Times New Roman"/>
                <w:color w:val="000000"/>
                <w:lang w:eastAsia="en-GB"/>
              </w:rPr>
            </w:pPr>
            <w:hyperlink r:id="rId119" w:history="1">
              <w:r w:rsidRPr="00540C84">
                <w:rPr>
                  <w:rStyle w:val="Hyperlink"/>
                  <w:rFonts w:ascii="Calibri" w:eastAsia="Times New Roman" w:hAnsi="Calibri" w:cs="Times New Roman"/>
                  <w:lang w:eastAsia="en-GB"/>
                </w:rPr>
                <w:t>https://www.linthouseha.com/contact-us</w:t>
              </w:r>
            </w:hyperlink>
            <w:r>
              <w:rPr>
                <w:rFonts w:ascii="Calibri" w:eastAsia="Times New Roman" w:hAnsi="Calibri" w:cs="Times New Roman"/>
                <w:color w:val="000000"/>
                <w:lang w:eastAsia="en-GB"/>
              </w:rPr>
              <w:t xml:space="preserve"> </w:t>
            </w:r>
          </w:p>
        </w:tc>
      </w:tr>
      <w:tr w:rsidR="00665B3D" w:rsidRPr="006620A1" w14:paraId="70C8056B" w14:textId="77777777" w:rsidTr="00D02B7A">
        <w:trPr>
          <w:trHeight w:val="1200"/>
        </w:trPr>
        <w:tc>
          <w:tcPr>
            <w:tcW w:w="4820" w:type="dxa"/>
            <w:tcBorders>
              <w:top w:val="nil"/>
              <w:left w:val="single" w:sz="4" w:space="0" w:color="auto"/>
              <w:bottom w:val="single" w:sz="4" w:space="0" w:color="auto"/>
              <w:right w:val="single" w:sz="4" w:space="0" w:color="auto"/>
            </w:tcBorders>
            <w:shd w:val="clear" w:color="auto" w:fill="auto"/>
            <w:hideMark/>
          </w:tcPr>
          <w:p w14:paraId="28B4A71E"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Complaints reports or equivalent to show how complaints are handled and influence service delivery (aggregate reports rather than individual outcomes).</w:t>
            </w:r>
          </w:p>
        </w:tc>
        <w:tc>
          <w:tcPr>
            <w:tcW w:w="6096" w:type="dxa"/>
            <w:tcBorders>
              <w:top w:val="nil"/>
              <w:left w:val="nil"/>
              <w:bottom w:val="single" w:sz="4" w:space="0" w:color="auto"/>
              <w:right w:val="single" w:sz="4" w:space="0" w:color="auto"/>
            </w:tcBorders>
            <w:shd w:val="clear" w:color="auto" w:fill="auto"/>
            <w:hideMark/>
          </w:tcPr>
          <w:p w14:paraId="357BFDE5" w14:textId="4DCDF6A9" w:rsidR="00665B3D" w:rsidRPr="006620A1" w:rsidRDefault="00665B3D" w:rsidP="00665B3D">
            <w:pPr>
              <w:spacing w:after="0" w:line="240" w:lineRule="auto"/>
              <w:rPr>
                <w:rFonts w:ascii="Calibri" w:eastAsia="Times New Roman" w:hAnsi="Calibri" w:cs="Times New Roman"/>
                <w:color w:val="000000"/>
                <w:lang w:eastAsia="en-GB"/>
              </w:rPr>
            </w:pPr>
            <w:hyperlink r:id="rId120" w:history="1">
              <w:r w:rsidRPr="00540C84">
                <w:rPr>
                  <w:rStyle w:val="Hyperlink"/>
                  <w:rFonts w:ascii="Calibri" w:eastAsia="Times New Roman" w:hAnsi="Calibri" w:cs="Times New Roman"/>
                  <w:lang w:eastAsia="en-GB"/>
                </w:rPr>
                <w:t>https://www.linthouseha.com/your-home/complaints</w:t>
              </w:r>
            </w:hyperlink>
            <w:r>
              <w:rPr>
                <w:rFonts w:ascii="Calibri" w:eastAsia="Times New Roman" w:hAnsi="Calibri" w:cs="Times New Roman"/>
                <w:color w:val="000000"/>
                <w:lang w:eastAsia="en-GB"/>
              </w:rPr>
              <w:t xml:space="preserve"> </w:t>
            </w:r>
          </w:p>
        </w:tc>
      </w:tr>
      <w:tr w:rsidR="00665B3D" w:rsidRPr="006620A1" w14:paraId="340B868D" w14:textId="77777777" w:rsidTr="00D02B7A">
        <w:trPr>
          <w:trHeight w:val="1125"/>
        </w:trPr>
        <w:tc>
          <w:tcPr>
            <w:tcW w:w="10916" w:type="dxa"/>
            <w:gridSpan w:val="2"/>
            <w:tcBorders>
              <w:top w:val="single" w:sz="4" w:space="0" w:color="auto"/>
              <w:left w:val="single" w:sz="4" w:space="0" w:color="auto"/>
              <w:bottom w:val="single" w:sz="4" w:space="0" w:color="auto"/>
              <w:right w:val="single" w:sz="4" w:space="0" w:color="auto"/>
            </w:tcBorders>
            <w:shd w:val="clear" w:color="000000" w:fill="FFF2CC"/>
            <w:hideMark/>
          </w:tcPr>
          <w:p w14:paraId="62C9032B" w14:textId="77777777" w:rsidR="00665B3D"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Class 8 – Our commercial publications</w:t>
            </w:r>
          </w:p>
          <w:p w14:paraId="4484C1CC" w14:textId="548B77D0" w:rsidR="00665B3D" w:rsidRPr="006620A1"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Information packaged and made available for sale on a commercial basis and sold at market value through a retail outlet e.g. bookshop, museum or research journal</w:t>
            </w:r>
          </w:p>
        </w:tc>
      </w:tr>
      <w:tr w:rsidR="00665B3D" w:rsidRPr="006620A1" w14:paraId="3823B9DC" w14:textId="77777777" w:rsidTr="00D02B7A">
        <w:trPr>
          <w:trHeight w:val="900"/>
        </w:trPr>
        <w:tc>
          <w:tcPr>
            <w:tcW w:w="4820" w:type="dxa"/>
            <w:tcBorders>
              <w:top w:val="nil"/>
              <w:left w:val="single" w:sz="4" w:space="0" w:color="auto"/>
              <w:bottom w:val="single" w:sz="4" w:space="0" w:color="auto"/>
              <w:right w:val="single" w:sz="4" w:space="0" w:color="auto"/>
            </w:tcBorders>
            <w:shd w:val="clear" w:color="auto" w:fill="auto"/>
            <w:hideMark/>
          </w:tcPr>
          <w:p w14:paraId="3935A817" w14:textId="47CDD691"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This class does not apply to Linthouse Housing Association as we do not produce any publications for sale.</w:t>
            </w:r>
          </w:p>
        </w:tc>
        <w:tc>
          <w:tcPr>
            <w:tcW w:w="6096" w:type="dxa"/>
            <w:tcBorders>
              <w:top w:val="nil"/>
              <w:left w:val="nil"/>
              <w:bottom w:val="single" w:sz="4" w:space="0" w:color="auto"/>
              <w:right w:val="single" w:sz="4" w:space="0" w:color="auto"/>
            </w:tcBorders>
            <w:shd w:val="clear" w:color="auto" w:fill="auto"/>
            <w:hideMark/>
          </w:tcPr>
          <w:p w14:paraId="5A7E3E2A"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Not applicable</w:t>
            </w:r>
          </w:p>
        </w:tc>
      </w:tr>
      <w:tr w:rsidR="00665B3D" w:rsidRPr="006620A1" w14:paraId="3FFDD4F7" w14:textId="77777777" w:rsidTr="00D02B7A">
        <w:trPr>
          <w:trHeight w:val="735"/>
        </w:trPr>
        <w:tc>
          <w:tcPr>
            <w:tcW w:w="10916"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62D771CA" w14:textId="77777777" w:rsidR="00665B3D"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lastRenderedPageBreak/>
              <w:t>Class 9 – Our open data</w:t>
            </w:r>
          </w:p>
          <w:p w14:paraId="4D9DF647" w14:textId="7AC14094" w:rsidR="00665B3D" w:rsidRPr="006620A1" w:rsidRDefault="00665B3D" w:rsidP="00665B3D">
            <w:pPr>
              <w:spacing w:after="0" w:line="240" w:lineRule="auto"/>
              <w:rPr>
                <w:rFonts w:ascii="Calibri" w:eastAsia="Times New Roman" w:hAnsi="Calibri" w:cs="Times New Roman"/>
                <w:b/>
                <w:bCs/>
                <w:color w:val="000000"/>
                <w:sz w:val="24"/>
                <w:szCs w:val="24"/>
                <w:lang w:eastAsia="en-GB"/>
              </w:rPr>
            </w:pPr>
            <w:r w:rsidRPr="006620A1">
              <w:rPr>
                <w:rFonts w:ascii="Calibri" w:eastAsia="Times New Roman" w:hAnsi="Calibri" w:cs="Times New Roman"/>
                <w:b/>
                <w:bCs/>
                <w:color w:val="000000"/>
                <w:sz w:val="24"/>
                <w:szCs w:val="24"/>
                <w:lang w:eastAsia="en-GB"/>
              </w:rPr>
              <w:t>Open data made available by us under the Scottish Government’s  Open Data Resource Pack and available under open licence</w:t>
            </w:r>
          </w:p>
        </w:tc>
      </w:tr>
      <w:tr w:rsidR="00665B3D" w:rsidRPr="006620A1" w14:paraId="62B733B7" w14:textId="77777777" w:rsidTr="00D02B7A">
        <w:trPr>
          <w:trHeight w:val="660"/>
        </w:trPr>
        <w:tc>
          <w:tcPr>
            <w:tcW w:w="4820" w:type="dxa"/>
            <w:tcBorders>
              <w:top w:val="nil"/>
              <w:left w:val="single" w:sz="4" w:space="0" w:color="auto"/>
              <w:bottom w:val="single" w:sz="4" w:space="0" w:color="auto"/>
              <w:right w:val="single" w:sz="4" w:space="0" w:color="auto"/>
            </w:tcBorders>
            <w:shd w:val="clear" w:color="auto" w:fill="auto"/>
            <w:hideMark/>
          </w:tcPr>
          <w:p w14:paraId="07DFD30A" w14:textId="03935FC6"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 xml:space="preserve">This class does not apply to Linthouse Housing Association. </w:t>
            </w:r>
          </w:p>
        </w:tc>
        <w:tc>
          <w:tcPr>
            <w:tcW w:w="6096" w:type="dxa"/>
            <w:tcBorders>
              <w:top w:val="nil"/>
              <w:left w:val="nil"/>
              <w:bottom w:val="single" w:sz="4" w:space="0" w:color="auto"/>
              <w:right w:val="single" w:sz="4" w:space="0" w:color="auto"/>
            </w:tcBorders>
            <w:shd w:val="clear" w:color="auto" w:fill="auto"/>
            <w:hideMark/>
          </w:tcPr>
          <w:p w14:paraId="30AFC8CD" w14:textId="77777777" w:rsidR="00665B3D" w:rsidRPr="006620A1" w:rsidRDefault="00665B3D" w:rsidP="00665B3D">
            <w:pPr>
              <w:spacing w:after="0" w:line="240" w:lineRule="auto"/>
              <w:rPr>
                <w:rFonts w:ascii="Calibri" w:eastAsia="Times New Roman" w:hAnsi="Calibri" w:cs="Times New Roman"/>
                <w:color w:val="000000"/>
                <w:lang w:eastAsia="en-GB"/>
              </w:rPr>
            </w:pPr>
            <w:r w:rsidRPr="006620A1">
              <w:rPr>
                <w:rFonts w:ascii="Calibri" w:eastAsia="Times New Roman" w:hAnsi="Calibri" w:cs="Times New Roman"/>
                <w:color w:val="000000"/>
                <w:lang w:eastAsia="en-GB"/>
              </w:rPr>
              <w:t>Not applicable</w:t>
            </w:r>
          </w:p>
        </w:tc>
      </w:tr>
    </w:tbl>
    <w:p w14:paraId="3BED4CCA" w14:textId="3EAD55E3" w:rsidR="006620A1" w:rsidRDefault="006620A1"/>
    <w:p w14:paraId="1AC4BDCF" w14:textId="08B26799" w:rsidR="00D02B7A" w:rsidRDefault="00D02B7A"/>
    <w:p w14:paraId="3F3D114E" w14:textId="24CDA412" w:rsidR="00D02B7A" w:rsidRDefault="00D02B7A"/>
    <w:p w14:paraId="001C0C00" w14:textId="4F051E16" w:rsidR="00D02B7A" w:rsidRDefault="00D02B7A">
      <w:r>
        <w:br w:type="page"/>
      </w:r>
    </w:p>
    <w:p w14:paraId="625E742E" w14:textId="77777777" w:rsidR="00D02B7A" w:rsidRPr="001C46F6" w:rsidRDefault="00D02B7A" w:rsidP="00D02B7A">
      <w:pPr>
        <w:rPr>
          <w:rFonts w:ascii="Arial" w:hAnsi="Arial" w:cs="Arial"/>
          <w:b/>
          <w:bCs/>
          <w:sz w:val="24"/>
          <w:szCs w:val="24"/>
        </w:rPr>
      </w:pPr>
      <w:r w:rsidRPr="001C46F6">
        <w:rPr>
          <w:rFonts w:ascii="Arial" w:hAnsi="Arial" w:cs="Arial"/>
          <w:b/>
          <w:bCs/>
          <w:sz w:val="24"/>
          <w:szCs w:val="24"/>
        </w:rPr>
        <w:lastRenderedPageBreak/>
        <w:t xml:space="preserve">Appendix 1: Charging Schedule </w:t>
      </w:r>
    </w:p>
    <w:p w14:paraId="5C9BF8CD" w14:textId="77777777" w:rsidR="00D02B7A" w:rsidRPr="00C840DF" w:rsidRDefault="00D02B7A" w:rsidP="00D02B7A">
      <w:pPr>
        <w:rPr>
          <w:rFonts w:ascii="Arial" w:hAnsi="Arial" w:cs="Arial"/>
        </w:rPr>
      </w:pPr>
      <w:r w:rsidRPr="00C840DF">
        <w:rPr>
          <w:rFonts w:ascii="Arial" w:hAnsi="Arial" w:cs="Arial"/>
        </w:rPr>
        <w:t>Our charges for providing any information detailed in this guide are summarised below:</w:t>
      </w:r>
    </w:p>
    <w:p w14:paraId="66A4C67C" w14:textId="77777777" w:rsidR="00D02B7A" w:rsidRPr="00C840DF" w:rsidRDefault="00D02B7A" w:rsidP="00D02B7A">
      <w:pPr>
        <w:rPr>
          <w:rFonts w:ascii="Arial" w:hAnsi="Arial" w:cs="Arial"/>
          <w:b/>
          <w:bCs/>
        </w:rPr>
      </w:pPr>
      <w:r w:rsidRPr="00C840DF">
        <w:rPr>
          <w:rFonts w:ascii="Arial" w:hAnsi="Arial" w:cs="Arial"/>
          <w:b/>
          <w:bCs/>
        </w:rPr>
        <w:t xml:space="preserve">Guide to Information </w:t>
      </w:r>
    </w:p>
    <w:p w14:paraId="5A5F601B" w14:textId="77777777" w:rsidR="00D02B7A" w:rsidRPr="00C840DF" w:rsidRDefault="00D02B7A" w:rsidP="00D02B7A">
      <w:pPr>
        <w:rPr>
          <w:rFonts w:ascii="Arial" w:hAnsi="Arial" w:cs="Arial"/>
        </w:rPr>
      </w:pPr>
      <w:r>
        <w:rPr>
          <w:rFonts w:ascii="Arial" w:hAnsi="Arial" w:cs="Arial"/>
        </w:rPr>
        <w:t>I</w:t>
      </w:r>
      <w:r w:rsidRPr="00C840DF">
        <w:rPr>
          <w:rFonts w:ascii="Arial" w:hAnsi="Arial" w:cs="Arial"/>
        </w:rPr>
        <w:t>f you would like a printed copy of any of the information listed</w:t>
      </w:r>
      <w:r>
        <w:rPr>
          <w:rFonts w:ascii="Arial" w:hAnsi="Arial" w:cs="Arial"/>
        </w:rPr>
        <w:t xml:space="preserve"> in our Guide to Information</w:t>
      </w:r>
      <w:r w:rsidRPr="00C840DF">
        <w:rPr>
          <w:rFonts w:ascii="Arial" w:hAnsi="Arial" w:cs="Arial"/>
        </w:rPr>
        <w:t xml:space="preserve">, we may have to charge a fee to provide this.   </w:t>
      </w:r>
      <w:r>
        <w:rPr>
          <w:rFonts w:ascii="Arial" w:hAnsi="Arial" w:cs="Arial"/>
        </w:rPr>
        <w:t>T</w:t>
      </w:r>
      <w:r w:rsidRPr="00C840DF">
        <w:rPr>
          <w:rFonts w:ascii="Arial" w:hAnsi="Arial" w:cs="Arial"/>
        </w:rPr>
        <w:t xml:space="preserve">he fee will not exceed the cost of photocopying and postage and we will advise you of any cost before we forward the information to you.   </w:t>
      </w:r>
    </w:p>
    <w:p w14:paraId="17F6DC94" w14:textId="77777777" w:rsidR="00D02B7A" w:rsidRPr="00C840DF" w:rsidRDefault="00D02B7A" w:rsidP="00D02B7A">
      <w:pPr>
        <w:rPr>
          <w:rFonts w:ascii="Arial" w:hAnsi="Arial" w:cs="Arial"/>
        </w:rPr>
      </w:pPr>
      <w:r w:rsidRPr="00C840DF">
        <w:rPr>
          <w:rFonts w:ascii="Arial" w:hAnsi="Arial" w:cs="Arial"/>
        </w:rPr>
        <w:t xml:space="preserve">The </w:t>
      </w:r>
      <w:r>
        <w:rPr>
          <w:rFonts w:ascii="Arial" w:hAnsi="Arial" w:cs="Arial"/>
        </w:rPr>
        <w:t xml:space="preserve">following table outlines the </w:t>
      </w:r>
      <w:r w:rsidRPr="00C840DF">
        <w:rPr>
          <w:rFonts w:ascii="Arial" w:hAnsi="Arial" w:cs="Arial"/>
        </w:rPr>
        <w:t>charge</w:t>
      </w:r>
      <w:r>
        <w:rPr>
          <w:rFonts w:ascii="Arial" w:hAnsi="Arial" w:cs="Arial"/>
        </w:rPr>
        <w:t>s</w:t>
      </w:r>
      <w:r w:rsidRPr="00C840DF">
        <w:rPr>
          <w:rFonts w:ascii="Arial" w:hAnsi="Arial" w:cs="Arial"/>
        </w:rPr>
        <w:t xml:space="preserve"> </w:t>
      </w:r>
      <w:r>
        <w:rPr>
          <w:rFonts w:ascii="Arial" w:hAnsi="Arial" w:cs="Arial"/>
        </w:rPr>
        <w:t xml:space="preserve">we may apply in relation to the </w:t>
      </w:r>
      <w:r w:rsidRPr="00C840DF">
        <w:rPr>
          <w:rFonts w:ascii="Arial" w:hAnsi="Arial" w:cs="Arial"/>
        </w:rPr>
        <w:t>Guide to Information:</w:t>
      </w:r>
    </w:p>
    <w:tbl>
      <w:tblPr>
        <w:tblStyle w:val="TableGrid"/>
        <w:tblW w:w="0" w:type="auto"/>
        <w:tblLook w:val="04A0" w:firstRow="1" w:lastRow="0" w:firstColumn="1" w:lastColumn="0" w:noHBand="0" w:noVBand="1"/>
      </w:tblPr>
      <w:tblGrid>
        <w:gridCol w:w="4517"/>
        <w:gridCol w:w="4499"/>
      </w:tblGrid>
      <w:tr w:rsidR="00D02B7A" w:rsidRPr="00C840DF" w14:paraId="3972A5F7" w14:textId="77777777" w:rsidTr="00D02B7A">
        <w:tc>
          <w:tcPr>
            <w:tcW w:w="4517" w:type="dxa"/>
            <w:shd w:val="clear" w:color="auto" w:fill="B4C6E7" w:themeFill="accent1" w:themeFillTint="66"/>
          </w:tcPr>
          <w:p w14:paraId="7478DB66" w14:textId="77777777" w:rsidR="00D02B7A" w:rsidRPr="00C840DF" w:rsidRDefault="00D02B7A" w:rsidP="00D02B7A">
            <w:pPr>
              <w:rPr>
                <w:rFonts w:ascii="Arial" w:hAnsi="Arial" w:cs="Arial"/>
                <w:b/>
              </w:rPr>
            </w:pPr>
            <w:r w:rsidRPr="00C840DF">
              <w:rPr>
                <w:rFonts w:ascii="Arial" w:hAnsi="Arial" w:cs="Arial"/>
                <w:b/>
              </w:rPr>
              <w:t>Format</w:t>
            </w:r>
          </w:p>
        </w:tc>
        <w:tc>
          <w:tcPr>
            <w:tcW w:w="4499" w:type="dxa"/>
            <w:shd w:val="clear" w:color="auto" w:fill="B4C6E7" w:themeFill="accent1" w:themeFillTint="66"/>
          </w:tcPr>
          <w:p w14:paraId="5B85DCC0" w14:textId="77777777" w:rsidR="00D02B7A" w:rsidRPr="00C840DF" w:rsidRDefault="00D02B7A" w:rsidP="00D02B7A">
            <w:pPr>
              <w:rPr>
                <w:rFonts w:ascii="Arial" w:hAnsi="Arial" w:cs="Arial"/>
                <w:b/>
              </w:rPr>
            </w:pPr>
            <w:r w:rsidRPr="00C840DF">
              <w:rPr>
                <w:rFonts w:ascii="Arial" w:hAnsi="Arial" w:cs="Arial"/>
                <w:b/>
              </w:rPr>
              <w:t>Charge</w:t>
            </w:r>
          </w:p>
        </w:tc>
      </w:tr>
      <w:tr w:rsidR="00D02B7A" w:rsidRPr="00C840DF" w14:paraId="1CDB3500" w14:textId="77777777" w:rsidTr="00D02B7A">
        <w:tc>
          <w:tcPr>
            <w:tcW w:w="4517" w:type="dxa"/>
          </w:tcPr>
          <w:p w14:paraId="7E55C400" w14:textId="77777777" w:rsidR="00D02B7A" w:rsidRPr="00C840DF" w:rsidRDefault="00D02B7A" w:rsidP="00D02B7A">
            <w:pPr>
              <w:rPr>
                <w:rFonts w:ascii="Arial" w:hAnsi="Arial" w:cs="Arial"/>
              </w:rPr>
            </w:pPr>
            <w:r w:rsidRPr="00C840DF">
              <w:rPr>
                <w:rFonts w:ascii="Arial" w:hAnsi="Arial" w:cs="Arial"/>
              </w:rPr>
              <w:t>Online</w:t>
            </w:r>
          </w:p>
        </w:tc>
        <w:tc>
          <w:tcPr>
            <w:tcW w:w="4499" w:type="dxa"/>
          </w:tcPr>
          <w:p w14:paraId="3B4D3AF2" w14:textId="77777777" w:rsidR="00D02B7A" w:rsidRPr="00C840DF" w:rsidRDefault="00D02B7A" w:rsidP="00D02B7A">
            <w:pPr>
              <w:rPr>
                <w:rFonts w:ascii="Arial" w:hAnsi="Arial" w:cs="Arial"/>
              </w:rPr>
            </w:pPr>
            <w:r w:rsidRPr="00C840DF">
              <w:rPr>
                <w:rFonts w:ascii="Arial" w:hAnsi="Arial" w:cs="Arial"/>
              </w:rPr>
              <w:t>Free</w:t>
            </w:r>
          </w:p>
        </w:tc>
      </w:tr>
      <w:tr w:rsidR="00D02B7A" w:rsidRPr="00C840DF" w14:paraId="72B4E090" w14:textId="77777777" w:rsidTr="00D02B7A">
        <w:tc>
          <w:tcPr>
            <w:tcW w:w="4517" w:type="dxa"/>
          </w:tcPr>
          <w:p w14:paraId="208D07BC" w14:textId="77777777" w:rsidR="00D02B7A" w:rsidRPr="00C840DF" w:rsidRDefault="00D02B7A" w:rsidP="00D02B7A">
            <w:pPr>
              <w:rPr>
                <w:rFonts w:ascii="Arial" w:hAnsi="Arial" w:cs="Arial"/>
              </w:rPr>
            </w:pPr>
            <w:r w:rsidRPr="00C840DF">
              <w:rPr>
                <w:rFonts w:ascii="Arial" w:hAnsi="Arial" w:cs="Arial"/>
              </w:rPr>
              <w:t>View at our office</w:t>
            </w:r>
          </w:p>
        </w:tc>
        <w:tc>
          <w:tcPr>
            <w:tcW w:w="4499" w:type="dxa"/>
          </w:tcPr>
          <w:p w14:paraId="5D6E7CC1" w14:textId="77777777" w:rsidR="00D02B7A" w:rsidRPr="00C840DF" w:rsidRDefault="00D02B7A" w:rsidP="00D02B7A">
            <w:pPr>
              <w:rPr>
                <w:rFonts w:ascii="Arial" w:hAnsi="Arial" w:cs="Arial"/>
              </w:rPr>
            </w:pPr>
            <w:r w:rsidRPr="00C840DF">
              <w:rPr>
                <w:rFonts w:ascii="Arial" w:hAnsi="Arial" w:cs="Arial"/>
              </w:rPr>
              <w:t>Free</w:t>
            </w:r>
          </w:p>
        </w:tc>
      </w:tr>
      <w:tr w:rsidR="00D02B7A" w:rsidRPr="00C840DF" w14:paraId="56FBECC6" w14:textId="77777777" w:rsidTr="00D02B7A">
        <w:tc>
          <w:tcPr>
            <w:tcW w:w="4517" w:type="dxa"/>
          </w:tcPr>
          <w:p w14:paraId="2017D619" w14:textId="77777777" w:rsidR="00D02B7A" w:rsidRPr="00C840DF" w:rsidRDefault="00D02B7A" w:rsidP="00D02B7A">
            <w:pPr>
              <w:rPr>
                <w:rFonts w:ascii="Arial" w:hAnsi="Arial" w:cs="Arial"/>
              </w:rPr>
            </w:pPr>
            <w:r w:rsidRPr="00C840DF">
              <w:rPr>
                <w:rFonts w:ascii="Arial" w:hAnsi="Arial" w:cs="Arial"/>
              </w:rPr>
              <w:t>Print in black and white</w:t>
            </w:r>
          </w:p>
        </w:tc>
        <w:tc>
          <w:tcPr>
            <w:tcW w:w="4499" w:type="dxa"/>
            <w:shd w:val="clear" w:color="auto" w:fill="auto"/>
          </w:tcPr>
          <w:p w14:paraId="4D7D3235" w14:textId="77777777" w:rsidR="00D02B7A" w:rsidRPr="00C840DF" w:rsidRDefault="00D02B7A" w:rsidP="00D02B7A">
            <w:pPr>
              <w:rPr>
                <w:rFonts w:ascii="Arial" w:hAnsi="Arial" w:cs="Arial"/>
              </w:rPr>
            </w:pPr>
            <w:r w:rsidRPr="00C840DF">
              <w:rPr>
                <w:rFonts w:ascii="Arial" w:hAnsi="Arial" w:cs="Arial"/>
              </w:rPr>
              <w:t>10p per A4 sheet</w:t>
            </w:r>
          </w:p>
        </w:tc>
      </w:tr>
      <w:tr w:rsidR="00D02B7A" w:rsidRPr="00C840DF" w14:paraId="1544FE91" w14:textId="77777777" w:rsidTr="00D02B7A">
        <w:tc>
          <w:tcPr>
            <w:tcW w:w="4517" w:type="dxa"/>
          </w:tcPr>
          <w:p w14:paraId="19B759C0" w14:textId="77777777" w:rsidR="00D02B7A" w:rsidRPr="00C840DF" w:rsidRDefault="00D02B7A" w:rsidP="00D02B7A">
            <w:pPr>
              <w:rPr>
                <w:rFonts w:ascii="Arial" w:hAnsi="Arial" w:cs="Arial"/>
              </w:rPr>
            </w:pPr>
            <w:r w:rsidRPr="00C840DF">
              <w:rPr>
                <w:rFonts w:ascii="Arial" w:hAnsi="Arial" w:cs="Arial"/>
              </w:rPr>
              <w:t>Print in colour</w:t>
            </w:r>
          </w:p>
        </w:tc>
        <w:tc>
          <w:tcPr>
            <w:tcW w:w="4499" w:type="dxa"/>
            <w:shd w:val="clear" w:color="auto" w:fill="auto"/>
          </w:tcPr>
          <w:p w14:paraId="29FACADB" w14:textId="77777777" w:rsidR="00D02B7A" w:rsidRPr="00C840DF" w:rsidRDefault="00D02B7A" w:rsidP="00D02B7A">
            <w:pPr>
              <w:rPr>
                <w:rFonts w:ascii="Arial" w:hAnsi="Arial" w:cs="Arial"/>
              </w:rPr>
            </w:pPr>
            <w:r w:rsidRPr="00C840DF">
              <w:rPr>
                <w:rFonts w:ascii="Arial" w:hAnsi="Arial" w:cs="Arial"/>
              </w:rPr>
              <w:t>20p per A4 sheet</w:t>
            </w:r>
          </w:p>
        </w:tc>
      </w:tr>
      <w:tr w:rsidR="00D02B7A" w:rsidRPr="00C840DF" w14:paraId="790A2671" w14:textId="77777777" w:rsidTr="00D02B7A">
        <w:tc>
          <w:tcPr>
            <w:tcW w:w="4517" w:type="dxa"/>
          </w:tcPr>
          <w:p w14:paraId="12E6AD56" w14:textId="77777777" w:rsidR="00D02B7A" w:rsidRPr="00C840DF" w:rsidRDefault="00D02B7A" w:rsidP="00D02B7A">
            <w:pPr>
              <w:rPr>
                <w:rFonts w:ascii="Arial" w:hAnsi="Arial" w:cs="Arial"/>
              </w:rPr>
            </w:pPr>
            <w:r w:rsidRPr="00C840DF">
              <w:rPr>
                <w:rFonts w:ascii="Arial" w:hAnsi="Arial" w:cs="Arial"/>
              </w:rPr>
              <w:t>CD Rom</w:t>
            </w:r>
          </w:p>
        </w:tc>
        <w:tc>
          <w:tcPr>
            <w:tcW w:w="4499" w:type="dxa"/>
            <w:shd w:val="clear" w:color="auto" w:fill="auto"/>
          </w:tcPr>
          <w:p w14:paraId="3694799C" w14:textId="77777777" w:rsidR="00D02B7A" w:rsidRPr="00C840DF" w:rsidRDefault="00D02B7A" w:rsidP="00D02B7A">
            <w:pPr>
              <w:rPr>
                <w:rFonts w:ascii="Arial" w:hAnsi="Arial" w:cs="Arial"/>
              </w:rPr>
            </w:pPr>
            <w:r w:rsidRPr="00C840DF">
              <w:rPr>
                <w:rFonts w:ascii="Arial" w:hAnsi="Arial" w:cs="Arial"/>
              </w:rPr>
              <w:t>50p</w:t>
            </w:r>
          </w:p>
        </w:tc>
      </w:tr>
      <w:tr w:rsidR="00D02B7A" w:rsidRPr="00C840DF" w14:paraId="6668787E" w14:textId="77777777" w:rsidTr="00D02B7A">
        <w:tc>
          <w:tcPr>
            <w:tcW w:w="4517" w:type="dxa"/>
          </w:tcPr>
          <w:p w14:paraId="1571B5EA" w14:textId="77777777" w:rsidR="00D02B7A" w:rsidRPr="00C840DF" w:rsidRDefault="00D02B7A" w:rsidP="00D02B7A">
            <w:pPr>
              <w:rPr>
                <w:rFonts w:ascii="Arial" w:hAnsi="Arial" w:cs="Arial"/>
              </w:rPr>
            </w:pPr>
            <w:r w:rsidRPr="00C840DF">
              <w:rPr>
                <w:rFonts w:ascii="Arial" w:hAnsi="Arial" w:cs="Arial"/>
              </w:rPr>
              <w:t>Memory stick</w:t>
            </w:r>
          </w:p>
        </w:tc>
        <w:tc>
          <w:tcPr>
            <w:tcW w:w="4499" w:type="dxa"/>
            <w:shd w:val="clear" w:color="auto" w:fill="auto"/>
          </w:tcPr>
          <w:p w14:paraId="465C8509" w14:textId="77777777" w:rsidR="00D02B7A" w:rsidRPr="00C840DF" w:rsidRDefault="00D02B7A" w:rsidP="00D02B7A">
            <w:pPr>
              <w:rPr>
                <w:rFonts w:ascii="Arial" w:hAnsi="Arial" w:cs="Arial"/>
              </w:rPr>
            </w:pPr>
            <w:r w:rsidRPr="00C840DF">
              <w:rPr>
                <w:rFonts w:ascii="Arial" w:hAnsi="Arial" w:cs="Arial"/>
              </w:rPr>
              <w:t>£5-15 depending on size of information</w:t>
            </w:r>
          </w:p>
        </w:tc>
      </w:tr>
      <w:tr w:rsidR="00D02B7A" w:rsidRPr="00C840DF" w14:paraId="314D20B8" w14:textId="77777777" w:rsidTr="00D02B7A">
        <w:tc>
          <w:tcPr>
            <w:tcW w:w="4517" w:type="dxa"/>
          </w:tcPr>
          <w:p w14:paraId="50E36BE3" w14:textId="77777777" w:rsidR="00D02B7A" w:rsidRPr="00C840DF" w:rsidRDefault="00D02B7A" w:rsidP="00D02B7A">
            <w:pPr>
              <w:rPr>
                <w:rFonts w:ascii="Arial" w:hAnsi="Arial" w:cs="Arial"/>
              </w:rPr>
            </w:pPr>
            <w:r w:rsidRPr="00C840DF">
              <w:rPr>
                <w:rFonts w:ascii="Arial" w:hAnsi="Arial" w:cs="Arial"/>
              </w:rPr>
              <w:t>Posted document/CD Rom</w:t>
            </w:r>
          </w:p>
        </w:tc>
        <w:tc>
          <w:tcPr>
            <w:tcW w:w="4499" w:type="dxa"/>
          </w:tcPr>
          <w:p w14:paraId="3FAED5CE" w14:textId="77777777" w:rsidR="00D02B7A" w:rsidRPr="00C840DF" w:rsidRDefault="00D02B7A" w:rsidP="00D02B7A">
            <w:pPr>
              <w:rPr>
                <w:rFonts w:ascii="Arial" w:hAnsi="Arial" w:cs="Arial"/>
              </w:rPr>
            </w:pPr>
            <w:r w:rsidRPr="00C840DF">
              <w:rPr>
                <w:rFonts w:ascii="Arial" w:hAnsi="Arial" w:cs="Arial"/>
              </w:rPr>
              <w:t>Cost of postage incurred</w:t>
            </w:r>
          </w:p>
        </w:tc>
      </w:tr>
    </w:tbl>
    <w:p w14:paraId="76ED075C" w14:textId="77777777" w:rsidR="00D02B7A" w:rsidRPr="00C840DF" w:rsidRDefault="00D02B7A" w:rsidP="00D02B7A">
      <w:pPr>
        <w:rPr>
          <w:rFonts w:ascii="Arial" w:hAnsi="Arial" w:cs="Arial"/>
        </w:rPr>
      </w:pPr>
    </w:p>
    <w:p w14:paraId="7E40506D" w14:textId="77777777" w:rsidR="00D02B7A" w:rsidRPr="00C840DF" w:rsidRDefault="00D02B7A" w:rsidP="00D02B7A">
      <w:pPr>
        <w:rPr>
          <w:rFonts w:ascii="Arial" w:hAnsi="Arial" w:cs="Arial"/>
          <w:b/>
          <w:bCs/>
        </w:rPr>
      </w:pPr>
      <w:r w:rsidRPr="00C840DF">
        <w:rPr>
          <w:rFonts w:ascii="Arial" w:hAnsi="Arial" w:cs="Arial"/>
          <w:b/>
          <w:bCs/>
        </w:rPr>
        <w:t>Freedom of Information (FOI)</w:t>
      </w:r>
    </w:p>
    <w:p w14:paraId="045A571E" w14:textId="77777777" w:rsidR="00D02B7A" w:rsidRPr="00C840DF" w:rsidRDefault="00D02B7A" w:rsidP="00D02B7A">
      <w:pPr>
        <w:rPr>
          <w:rFonts w:ascii="Arial" w:hAnsi="Arial" w:cs="Arial"/>
        </w:rPr>
      </w:pPr>
      <w:r w:rsidRPr="00C840DF">
        <w:rPr>
          <w:rFonts w:ascii="Arial" w:hAnsi="Arial" w:cs="Arial"/>
        </w:rPr>
        <w:t>For requests made under Freedom of Information</w:t>
      </w:r>
      <w:r>
        <w:rPr>
          <w:rFonts w:ascii="Arial" w:hAnsi="Arial" w:cs="Arial"/>
        </w:rPr>
        <w:t>,</w:t>
      </w:r>
      <w:r w:rsidRPr="00C840DF">
        <w:rPr>
          <w:rFonts w:ascii="Arial" w:hAnsi="Arial" w:cs="Arial"/>
        </w:rPr>
        <w:t xml:space="preserve"> we will only charge </w:t>
      </w:r>
      <w:r>
        <w:rPr>
          <w:rFonts w:ascii="Arial" w:hAnsi="Arial" w:cs="Arial"/>
        </w:rPr>
        <w:t xml:space="preserve">for </w:t>
      </w:r>
      <w:r w:rsidRPr="00C840DF">
        <w:rPr>
          <w:rFonts w:ascii="Arial" w:hAnsi="Arial" w:cs="Arial"/>
        </w:rPr>
        <w:t xml:space="preserve">things </w:t>
      </w:r>
      <w:r>
        <w:rPr>
          <w:rFonts w:ascii="Arial" w:hAnsi="Arial" w:cs="Arial"/>
        </w:rPr>
        <w:t xml:space="preserve">that </w:t>
      </w:r>
      <w:r w:rsidRPr="00C840DF">
        <w:rPr>
          <w:rFonts w:ascii="Arial" w:hAnsi="Arial" w:cs="Arial"/>
        </w:rPr>
        <w:t xml:space="preserve">relate to locating, retrieving and providing </w:t>
      </w:r>
      <w:r>
        <w:rPr>
          <w:rFonts w:ascii="Arial" w:hAnsi="Arial" w:cs="Arial"/>
        </w:rPr>
        <w:t xml:space="preserve">you with </w:t>
      </w:r>
      <w:r w:rsidRPr="00C840DF">
        <w:rPr>
          <w:rFonts w:ascii="Arial" w:hAnsi="Arial" w:cs="Arial"/>
        </w:rPr>
        <w:t>the requested information.  This includes:</w:t>
      </w:r>
    </w:p>
    <w:p w14:paraId="18CCD492" w14:textId="77777777" w:rsidR="00D02B7A" w:rsidRPr="00C840DF" w:rsidRDefault="00D02B7A" w:rsidP="00D02B7A">
      <w:pPr>
        <w:pStyle w:val="ListParagraph"/>
        <w:numPr>
          <w:ilvl w:val="0"/>
          <w:numId w:val="2"/>
        </w:numPr>
        <w:rPr>
          <w:rFonts w:ascii="Arial" w:hAnsi="Arial" w:cs="Arial"/>
        </w:rPr>
      </w:pPr>
      <w:r w:rsidRPr="00C840DF">
        <w:rPr>
          <w:rFonts w:ascii="Arial" w:hAnsi="Arial" w:cs="Arial"/>
        </w:rPr>
        <w:t xml:space="preserve">Estimated number of records to be located, retrieved and provided </w:t>
      </w:r>
    </w:p>
    <w:p w14:paraId="0503A123" w14:textId="77777777" w:rsidR="00D02B7A" w:rsidRPr="00C840DF" w:rsidRDefault="00D02B7A" w:rsidP="00D02B7A">
      <w:pPr>
        <w:pStyle w:val="ListParagraph"/>
        <w:numPr>
          <w:ilvl w:val="0"/>
          <w:numId w:val="2"/>
        </w:numPr>
        <w:rPr>
          <w:rFonts w:ascii="Arial" w:hAnsi="Arial" w:cs="Arial"/>
        </w:rPr>
      </w:pPr>
      <w:r w:rsidRPr="00C840DF">
        <w:rPr>
          <w:rFonts w:ascii="Arial" w:hAnsi="Arial" w:cs="Arial"/>
        </w:rPr>
        <w:t>The charge per hour for staff hours involved in searching files/computer systems and redacting documents</w:t>
      </w:r>
    </w:p>
    <w:p w14:paraId="774962C0" w14:textId="77777777" w:rsidR="00D02B7A" w:rsidRPr="00C840DF" w:rsidRDefault="00D02B7A" w:rsidP="00D02B7A">
      <w:pPr>
        <w:pStyle w:val="ListParagraph"/>
        <w:numPr>
          <w:ilvl w:val="0"/>
          <w:numId w:val="2"/>
        </w:numPr>
        <w:rPr>
          <w:rFonts w:ascii="Arial" w:hAnsi="Arial" w:cs="Arial"/>
        </w:rPr>
      </w:pPr>
      <w:r w:rsidRPr="00C840DF">
        <w:rPr>
          <w:rFonts w:ascii="Arial" w:hAnsi="Arial" w:cs="Arial"/>
        </w:rPr>
        <w:t xml:space="preserve">Reproduction costs for copying information as outlined in the above table </w:t>
      </w:r>
    </w:p>
    <w:p w14:paraId="555E51F1" w14:textId="77777777" w:rsidR="00D02B7A" w:rsidRPr="00C840DF" w:rsidRDefault="00D02B7A" w:rsidP="00D02B7A">
      <w:pPr>
        <w:rPr>
          <w:rFonts w:ascii="Arial" w:hAnsi="Arial" w:cs="Arial"/>
        </w:rPr>
      </w:pPr>
      <w:r w:rsidRPr="00C840DF">
        <w:rPr>
          <w:rFonts w:ascii="Arial" w:hAnsi="Arial" w:cs="Arial"/>
        </w:rPr>
        <w:t>When calculating charges we will consider things such as how many staff members are required to deal with the request; how long it will take them to carry out the required tasks to retrieve the information; and what their hourly rate</w:t>
      </w:r>
      <w:r>
        <w:rPr>
          <w:rFonts w:ascii="Arial" w:hAnsi="Arial" w:cs="Arial"/>
        </w:rPr>
        <w:t xml:space="preserve"> is </w:t>
      </w:r>
      <w:r w:rsidRPr="00C840DF">
        <w:rPr>
          <w:rFonts w:ascii="Arial" w:hAnsi="Arial" w:cs="Arial"/>
        </w:rPr>
        <w:t>capped at £15.00 per hour.</w:t>
      </w:r>
    </w:p>
    <w:p w14:paraId="1E7A5D80" w14:textId="77777777" w:rsidR="00D02B7A" w:rsidRPr="00C840DF" w:rsidRDefault="00D02B7A" w:rsidP="00D02B7A">
      <w:pPr>
        <w:rPr>
          <w:rFonts w:ascii="Arial" w:hAnsi="Arial" w:cs="Arial"/>
        </w:rPr>
      </w:pPr>
      <w:r w:rsidRPr="00C840DF">
        <w:rPr>
          <w:rFonts w:ascii="Arial" w:hAnsi="Arial" w:cs="Arial"/>
        </w:rPr>
        <w:t xml:space="preserve">We will not impose a charge for information that costs less than £100.00 </w:t>
      </w:r>
      <w:r>
        <w:rPr>
          <w:rFonts w:ascii="Arial" w:hAnsi="Arial" w:cs="Arial"/>
        </w:rPr>
        <w:t xml:space="preserve">and </w:t>
      </w:r>
      <w:r w:rsidRPr="00C840DF">
        <w:rPr>
          <w:rFonts w:ascii="Arial" w:hAnsi="Arial" w:cs="Arial"/>
        </w:rPr>
        <w:t>will only charge 10% of the cost where it amounts to between £100.00 - £600.00.</w:t>
      </w:r>
    </w:p>
    <w:p w14:paraId="5761ADE6" w14:textId="77777777" w:rsidR="00D02B7A" w:rsidRPr="00C840DF" w:rsidRDefault="00D02B7A" w:rsidP="00D02B7A">
      <w:pPr>
        <w:rPr>
          <w:rFonts w:ascii="Arial" w:hAnsi="Arial" w:cs="Arial"/>
        </w:rPr>
      </w:pPr>
      <w:r w:rsidRPr="00C840DF">
        <w:rPr>
          <w:rFonts w:ascii="Arial" w:hAnsi="Arial" w:cs="Arial"/>
        </w:rPr>
        <w:t xml:space="preserve">If you require more information on fees, please refer to the Fees Regulations and the Scottish Information Commissioner’s guidance, available at </w:t>
      </w:r>
      <w:hyperlink r:id="rId121" w:history="1">
        <w:r w:rsidRPr="00C840DF">
          <w:rPr>
            <w:rStyle w:val="Hyperlink"/>
            <w:rFonts w:ascii="Arial" w:hAnsi="Arial" w:cs="Arial"/>
          </w:rPr>
          <w:t>http://www.itspublicknowledge.info/Law/FOISA-EIRsGuidance/Fees_and_charging/ChargingFOISA.aspx</w:t>
        </w:r>
      </w:hyperlink>
      <w:r w:rsidRPr="00C840DF">
        <w:rPr>
          <w:rFonts w:ascii="Arial" w:hAnsi="Arial" w:cs="Arial"/>
        </w:rPr>
        <w:t xml:space="preserve"> </w:t>
      </w:r>
    </w:p>
    <w:p w14:paraId="59592572" w14:textId="77777777" w:rsidR="00D02B7A" w:rsidRPr="00C840DF" w:rsidRDefault="00D02B7A" w:rsidP="00D02B7A">
      <w:pPr>
        <w:rPr>
          <w:rFonts w:ascii="Arial" w:hAnsi="Arial" w:cs="Arial"/>
          <w:b/>
          <w:bCs/>
        </w:rPr>
      </w:pPr>
      <w:r w:rsidRPr="00C840DF">
        <w:rPr>
          <w:rFonts w:ascii="Arial" w:hAnsi="Arial" w:cs="Arial"/>
          <w:b/>
          <w:bCs/>
        </w:rPr>
        <w:t xml:space="preserve">Environmental Information (Scotland) Regulations </w:t>
      </w:r>
    </w:p>
    <w:p w14:paraId="4BFE7EE6" w14:textId="77777777" w:rsidR="00D02B7A" w:rsidRPr="00C840DF" w:rsidRDefault="00D02B7A" w:rsidP="00D02B7A">
      <w:pPr>
        <w:rPr>
          <w:rFonts w:ascii="Arial" w:hAnsi="Arial" w:cs="Arial"/>
        </w:rPr>
      </w:pPr>
      <w:r w:rsidRPr="00C840DF">
        <w:rPr>
          <w:rFonts w:ascii="Arial" w:hAnsi="Arial" w:cs="Arial"/>
        </w:rPr>
        <w:t>There are no upper or lower fee limits when you request information under the Environmental Information (Scotland) Regulations 2004.  We will ensure however that our fees do not exceed a reasonable amount and will not exceed the costs of producing the information requested.</w:t>
      </w:r>
    </w:p>
    <w:p w14:paraId="7D571A63" w14:textId="77777777" w:rsidR="00D02B7A" w:rsidRPr="00C840DF" w:rsidRDefault="00D02B7A" w:rsidP="00D02B7A">
      <w:pPr>
        <w:rPr>
          <w:rFonts w:ascii="Arial" w:hAnsi="Arial" w:cs="Arial"/>
        </w:rPr>
      </w:pPr>
      <w:r w:rsidRPr="00C840DF">
        <w:rPr>
          <w:rFonts w:ascii="Arial" w:hAnsi="Arial" w:cs="Arial"/>
        </w:rPr>
        <w:t xml:space="preserve">Requests for information made under the Environmental Information (Scotland) Regulations 2004 (‘EIRs’) cover information in relation to the following: </w:t>
      </w:r>
    </w:p>
    <w:p w14:paraId="119C4A32" w14:textId="77777777" w:rsidR="00D02B7A" w:rsidRPr="00C840DF" w:rsidRDefault="00D02B7A" w:rsidP="00D02B7A">
      <w:pPr>
        <w:pStyle w:val="ListParagraph"/>
        <w:numPr>
          <w:ilvl w:val="0"/>
          <w:numId w:val="3"/>
        </w:numPr>
        <w:rPr>
          <w:rFonts w:ascii="Arial" w:hAnsi="Arial" w:cs="Arial"/>
        </w:rPr>
      </w:pPr>
      <w:r w:rsidRPr="00C840DF">
        <w:rPr>
          <w:rFonts w:ascii="Arial" w:hAnsi="Arial" w:cs="Arial"/>
        </w:rPr>
        <w:t>Air, water, soil, land, flora and fauna (including how these effect human beings)</w:t>
      </w:r>
    </w:p>
    <w:p w14:paraId="33D707F4" w14:textId="77777777" w:rsidR="00D02B7A" w:rsidRPr="00C840DF" w:rsidRDefault="00D02B7A" w:rsidP="00D02B7A">
      <w:pPr>
        <w:pStyle w:val="ListParagraph"/>
        <w:numPr>
          <w:ilvl w:val="0"/>
          <w:numId w:val="3"/>
        </w:numPr>
        <w:rPr>
          <w:rFonts w:ascii="Arial" w:hAnsi="Arial" w:cs="Arial"/>
        </w:rPr>
      </w:pPr>
      <w:r w:rsidRPr="00C840DF">
        <w:rPr>
          <w:rFonts w:ascii="Arial" w:hAnsi="Arial" w:cs="Arial"/>
        </w:rPr>
        <w:lastRenderedPageBreak/>
        <w:t>Information on emissions and discharges (e.g. noise, energy, radiation, waste materials)</w:t>
      </w:r>
    </w:p>
    <w:p w14:paraId="5B58E06C" w14:textId="77777777" w:rsidR="00D02B7A" w:rsidRPr="00C840DF" w:rsidRDefault="00D02B7A" w:rsidP="00D02B7A">
      <w:pPr>
        <w:pStyle w:val="ListParagraph"/>
        <w:numPr>
          <w:ilvl w:val="0"/>
          <w:numId w:val="3"/>
        </w:numPr>
        <w:rPr>
          <w:rFonts w:ascii="Arial" w:hAnsi="Arial" w:cs="Arial"/>
        </w:rPr>
      </w:pPr>
      <w:r w:rsidRPr="00C840DF">
        <w:rPr>
          <w:rFonts w:ascii="Arial" w:hAnsi="Arial" w:cs="Arial"/>
        </w:rPr>
        <w:t>Human health and safety</w:t>
      </w:r>
    </w:p>
    <w:p w14:paraId="7BA685B1" w14:textId="77777777" w:rsidR="00D02B7A" w:rsidRPr="00C840DF" w:rsidRDefault="00D02B7A" w:rsidP="00D02B7A">
      <w:pPr>
        <w:pStyle w:val="ListParagraph"/>
        <w:numPr>
          <w:ilvl w:val="0"/>
          <w:numId w:val="3"/>
        </w:numPr>
        <w:rPr>
          <w:rFonts w:ascii="Arial" w:hAnsi="Arial" w:cs="Arial"/>
        </w:rPr>
      </w:pPr>
      <w:r w:rsidRPr="00C840DF">
        <w:rPr>
          <w:rFonts w:ascii="Arial" w:hAnsi="Arial" w:cs="Arial"/>
        </w:rPr>
        <w:t>Cultural sites and built structures (as they may be affected by the environmental factors listed above)</w:t>
      </w:r>
    </w:p>
    <w:p w14:paraId="3E63DE2C" w14:textId="77777777" w:rsidR="00D02B7A" w:rsidRPr="00C840DF" w:rsidRDefault="00D02B7A" w:rsidP="00D02B7A">
      <w:pPr>
        <w:pStyle w:val="ListParagraph"/>
        <w:numPr>
          <w:ilvl w:val="0"/>
          <w:numId w:val="3"/>
        </w:numPr>
        <w:rPr>
          <w:rFonts w:ascii="Arial" w:hAnsi="Arial" w:cs="Arial"/>
        </w:rPr>
      </w:pPr>
      <w:r w:rsidRPr="00C840DF">
        <w:rPr>
          <w:rFonts w:ascii="Arial" w:hAnsi="Arial" w:cs="Arial"/>
        </w:rPr>
        <w:t>Plans and administrative measures that affect these matters</w:t>
      </w:r>
    </w:p>
    <w:p w14:paraId="184F1607" w14:textId="77777777" w:rsidR="00D02B7A" w:rsidRPr="00C840DF" w:rsidRDefault="00D02B7A" w:rsidP="00D02B7A">
      <w:pPr>
        <w:rPr>
          <w:rFonts w:ascii="Arial" w:hAnsi="Arial" w:cs="Arial"/>
        </w:rPr>
      </w:pPr>
      <w:r w:rsidRPr="00C840DF">
        <w:rPr>
          <w:rFonts w:ascii="Arial" w:hAnsi="Arial" w:cs="Arial"/>
        </w:rPr>
        <w:t>We do not charge for the time to determine whether we hold the environmental information requested or deciding whether the information can be released</w:t>
      </w:r>
      <w:r>
        <w:rPr>
          <w:rFonts w:ascii="Arial" w:hAnsi="Arial" w:cs="Arial"/>
        </w:rPr>
        <w:t xml:space="preserve"> but there may be </w:t>
      </w:r>
      <w:r w:rsidRPr="00C840DF">
        <w:rPr>
          <w:rFonts w:ascii="Arial" w:hAnsi="Arial" w:cs="Arial"/>
        </w:rPr>
        <w:t xml:space="preserve">charges made for locating, retrieving and providing information to you e.g. photocopying and postage </w:t>
      </w:r>
      <w:r>
        <w:rPr>
          <w:rFonts w:ascii="Arial" w:hAnsi="Arial" w:cs="Arial"/>
        </w:rPr>
        <w:t xml:space="preserve">relative to </w:t>
      </w:r>
      <w:r w:rsidRPr="00C840DF">
        <w:rPr>
          <w:rFonts w:ascii="Arial" w:hAnsi="Arial" w:cs="Arial"/>
        </w:rPr>
        <w:t>those outlined in the above table</w:t>
      </w:r>
      <w:r>
        <w:rPr>
          <w:rFonts w:ascii="Arial" w:hAnsi="Arial" w:cs="Arial"/>
        </w:rPr>
        <w:t xml:space="preserve"> and for FOI requests</w:t>
      </w:r>
      <w:r w:rsidRPr="00C840DF">
        <w:rPr>
          <w:rFonts w:ascii="Arial" w:hAnsi="Arial" w:cs="Arial"/>
        </w:rPr>
        <w:t xml:space="preserve">. We will advise you of the charge we intend to impose and how that has been calculated. </w:t>
      </w:r>
      <w:r>
        <w:rPr>
          <w:rFonts w:ascii="Arial" w:hAnsi="Arial" w:cs="Arial"/>
        </w:rPr>
        <w:t>T</w:t>
      </w:r>
      <w:r w:rsidRPr="00C840DF">
        <w:rPr>
          <w:rFonts w:ascii="Arial" w:hAnsi="Arial" w:cs="Arial"/>
        </w:rPr>
        <w:t xml:space="preserve">he information requested </w:t>
      </w:r>
      <w:r>
        <w:rPr>
          <w:rFonts w:ascii="Arial" w:hAnsi="Arial" w:cs="Arial"/>
        </w:rPr>
        <w:t xml:space="preserve">will be provided on payment of the request </w:t>
      </w:r>
      <w:r w:rsidRPr="00C840DF">
        <w:rPr>
          <w:rFonts w:ascii="Arial" w:hAnsi="Arial" w:cs="Arial"/>
        </w:rPr>
        <w:t>and there will be no charge if you decide not to proceed.</w:t>
      </w:r>
    </w:p>
    <w:p w14:paraId="2D0CCE6E" w14:textId="77777777" w:rsidR="00D02B7A" w:rsidRPr="00C840DF" w:rsidRDefault="00D02B7A" w:rsidP="00D02B7A">
      <w:pPr>
        <w:rPr>
          <w:rFonts w:ascii="Arial" w:hAnsi="Arial" w:cs="Arial"/>
          <w:b/>
          <w:bCs/>
        </w:rPr>
      </w:pPr>
      <w:r w:rsidRPr="00C840DF">
        <w:rPr>
          <w:rFonts w:ascii="Arial" w:hAnsi="Arial" w:cs="Arial"/>
          <w:b/>
          <w:bCs/>
        </w:rPr>
        <w:t>Personal data</w:t>
      </w:r>
    </w:p>
    <w:p w14:paraId="5F581B2A" w14:textId="77777777" w:rsidR="00D02B7A" w:rsidRPr="00C840DF" w:rsidRDefault="00D02B7A" w:rsidP="00D02B7A">
      <w:pPr>
        <w:rPr>
          <w:rFonts w:ascii="Arial" w:hAnsi="Arial" w:cs="Arial"/>
        </w:rPr>
      </w:pPr>
      <w:r>
        <w:rPr>
          <w:rFonts w:ascii="Arial" w:hAnsi="Arial" w:cs="Arial"/>
        </w:rPr>
        <w:t>We will not charge you when req</w:t>
      </w:r>
      <w:r w:rsidRPr="00C840DF">
        <w:rPr>
          <w:rFonts w:ascii="Arial" w:hAnsi="Arial" w:cs="Arial"/>
        </w:rPr>
        <w:t xml:space="preserve">uesting your own personal data under the General Data Protection Regulation (GDPR) Subject Access Request. </w:t>
      </w:r>
    </w:p>
    <w:p w14:paraId="521705DB" w14:textId="77777777" w:rsidR="00D02B7A" w:rsidRPr="00C840DF" w:rsidRDefault="00D02B7A" w:rsidP="00D02B7A">
      <w:pPr>
        <w:rPr>
          <w:rFonts w:ascii="Arial" w:hAnsi="Arial" w:cs="Arial"/>
        </w:rPr>
      </w:pPr>
      <w:r w:rsidRPr="00C840DF">
        <w:rPr>
          <w:rFonts w:ascii="Arial" w:hAnsi="Arial" w:cs="Arial"/>
        </w:rPr>
        <w:t>However, we can charge a ‘reasonable fee’ when a request is manifestly unfounded or excessive, particularly if it is repetitive. We may also charge a reasonable fee to comply with requests for further copies of the same information. This does not mean that we can charge for all subsequent access requests. The fee must be based on the administrative cost of providing the information.</w:t>
      </w:r>
    </w:p>
    <w:p w14:paraId="5848761A" w14:textId="77777777" w:rsidR="00D02B7A" w:rsidRDefault="00D02B7A" w:rsidP="00D02B7A">
      <w:pPr>
        <w:rPr>
          <w:rFonts w:ascii="Arial" w:hAnsi="Arial" w:cs="Arial"/>
        </w:rPr>
      </w:pPr>
      <w:r w:rsidRPr="00C840DF">
        <w:rPr>
          <w:rFonts w:ascii="Arial" w:hAnsi="Arial" w:cs="Arial"/>
        </w:rPr>
        <w:t>Further information on GDPR can be found on the Information Commissioner’s Office website</w:t>
      </w:r>
      <w:r>
        <w:rPr>
          <w:rFonts w:ascii="Arial" w:hAnsi="Arial" w:cs="Arial"/>
        </w:rPr>
        <w:t xml:space="preserve"> at </w:t>
      </w:r>
      <w:hyperlink r:id="rId122" w:history="1">
        <w:r w:rsidRPr="00B70B6E">
          <w:rPr>
            <w:rStyle w:val="Hyperlink"/>
            <w:rFonts w:ascii="Arial" w:hAnsi="Arial" w:cs="Arial"/>
          </w:rPr>
          <w:t>https://ico.org.uk/for-organisations/guide-to-data-protection/guide-to-the-general-data-protection-regulation-gdpr/</w:t>
        </w:r>
      </w:hyperlink>
    </w:p>
    <w:p w14:paraId="6EE7B196" w14:textId="77777777" w:rsidR="00D02B7A" w:rsidRPr="00C840DF" w:rsidRDefault="00D02B7A" w:rsidP="00D02B7A">
      <w:pPr>
        <w:rPr>
          <w:rFonts w:ascii="Arial" w:hAnsi="Arial" w:cs="Arial"/>
        </w:rPr>
      </w:pPr>
    </w:p>
    <w:p w14:paraId="126013C7" w14:textId="77777777" w:rsidR="00D02B7A" w:rsidRDefault="00D02B7A"/>
    <w:sectPr w:rsidR="00D02B7A">
      <w:headerReference w:type="default" r:id="rId123"/>
      <w:footerReference w:type="default" r:id="rId1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AB24" w14:textId="77777777" w:rsidR="00CB147D" w:rsidRDefault="00CB147D" w:rsidP="008D0758">
      <w:pPr>
        <w:spacing w:after="0" w:line="240" w:lineRule="auto"/>
      </w:pPr>
      <w:r>
        <w:separator/>
      </w:r>
    </w:p>
  </w:endnote>
  <w:endnote w:type="continuationSeparator" w:id="0">
    <w:p w14:paraId="2B70104A" w14:textId="77777777" w:rsidR="00CB147D" w:rsidRDefault="00CB147D" w:rsidP="008D0758">
      <w:pPr>
        <w:spacing w:after="0" w:line="240" w:lineRule="auto"/>
      </w:pPr>
      <w:r>
        <w:continuationSeparator/>
      </w:r>
    </w:p>
  </w:endnote>
  <w:endnote w:type="continuationNotice" w:id="1">
    <w:p w14:paraId="12FDCA00" w14:textId="77777777" w:rsidR="00045477" w:rsidRDefault="00045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519134"/>
      <w:docPartObj>
        <w:docPartGallery w:val="Page Numbers (Bottom of Page)"/>
        <w:docPartUnique/>
      </w:docPartObj>
    </w:sdtPr>
    <w:sdtEndPr>
      <w:rPr>
        <w:color w:val="7F7F7F" w:themeColor="background1" w:themeShade="7F"/>
        <w:spacing w:val="60"/>
      </w:rPr>
    </w:sdtEndPr>
    <w:sdtContent>
      <w:p w14:paraId="6E3D6CF8" w14:textId="64F437DC" w:rsidR="00A8324C" w:rsidRDefault="00A832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DC088C" w14:textId="77777777" w:rsidR="00A8324C" w:rsidRDefault="00A8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C3578" w14:textId="77777777" w:rsidR="00CB147D" w:rsidRDefault="00CB147D" w:rsidP="008D0758">
      <w:pPr>
        <w:spacing w:after="0" w:line="240" w:lineRule="auto"/>
      </w:pPr>
      <w:r>
        <w:separator/>
      </w:r>
    </w:p>
  </w:footnote>
  <w:footnote w:type="continuationSeparator" w:id="0">
    <w:p w14:paraId="717CED56" w14:textId="77777777" w:rsidR="00CB147D" w:rsidRDefault="00CB147D" w:rsidP="008D0758">
      <w:pPr>
        <w:spacing w:after="0" w:line="240" w:lineRule="auto"/>
      </w:pPr>
      <w:r>
        <w:continuationSeparator/>
      </w:r>
    </w:p>
  </w:footnote>
  <w:footnote w:type="continuationNotice" w:id="1">
    <w:p w14:paraId="07D06B6C" w14:textId="77777777" w:rsidR="00045477" w:rsidRDefault="00045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82EB" w14:textId="03067CB5" w:rsidR="00A8324C" w:rsidRDefault="00A8324C" w:rsidP="008D0758">
    <w:pPr>
      <w:pStyle w:val="Header"/>
      <w:jc w:val="right"/>
    </w:pPr>
    <w:r>
      <w:rPr>
        <w:noProof/>
      </w:rPr>
      <w:drawing>
        <wp:inline distT="0" distB="0" distL="0" distR="0" wp14:anchorId="182E5E49" wp14:editId="5E311CF2">
          <wp:extent cx="1005550" cy="266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0564" cy="270682"/>
                  </a:xfrm>
                  <a:prstGeom prst="rect">
                    <a:avLst/>
                  </a:prstGeom>
                </pic:spPr>
              </pic:pic>
            </a:graphicData>
          </a:graphic>
        </wp:inline>
      </w:drawing>
    </w:r>
  </w:p>
  <w:p w14:paraId="57398C09" w14:textId="77777777" w:rsidR="00A8324C" w:rsidRDefault="00A83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A3EDE"/>
    <w:multiLevelType w:val="hybridMultilevel"/>
    <w:tmpl w:val="1104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869DA"/>
    <w:multiLevelType w:val="hybridMultilevel"/>
    <w:tmpl w:val="7A66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432AC7"/>
    <w:multiLevelType w:val="hybridMultilevel"/>
    <w:tmpl w:val="B94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70731">
    <w:abstractNumId w:val="0"/>
  </w:num>
  <w:num w:numId="2" w16cid:durableId="1335567412">
    <w:abstractNumId w:val="1"/>
  </w:num>
  <w:num w:numId="3" w16cid:durableId="10311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58"/>
    <w:rsid w:val="0000742D"/>
    <w:rsid w:val="00030868"/>
    <w:rsid w:val="00045477"/>
    <w:rsid w:val="00046A55"/>
    <w:rsid w:val="000840C6"/>
    <w:rsid w:val="00092389"/>
    <w:rsid w:val="0009742C"/>
    <w:rsid w:val="000A0B99"/>
    <w:rsid w:val="000C0457"/>
    <w:rsid w:val="000E6C8E"/>
    <w:rsid w:val="000E77FD"/>
    <w:rsid w:val="00102B77"/>
    <w:rsid w:val="0010407F"/>
    <w:rsid w:val="00151477"/>
    <w:rsid w:val="001759C4"/>
    <w:rsid w:val="00175BC1"/>
    <w:rsid w:val="001774E1"/>
    <w:rsid w:val="00185CE7"/>
    <w:rsid w:val="001902F9"/>
    <w:rsid w:val="001C2B0C"/>
    <w:rsid w:val="001C4BDA"/>
    <w:rsid w:val="001F117C"/>
    <w:rsid w:val="00206ADF"/>
    <w:rsid w:val="002159DE"/>
    <w:rsid w:val="002209E9"/>
    <w:rsid w:val="00265C23"/>
    <w:rsid w:val="002906D5"/>
    <w:rsid w:val="002D57D8"/>
    <w:rsid w:val="002D72A8"/>
    <w:rsid w:val="002F6AE8"/>
    <w:rsid w:val="003010E2"/>
    <w:rsid w:val="00313E45"/>
    <w:rsid w:val="0032597C"/>
    <w:rsid w:val="00353F07"/>
    <w:rsid w:val="00360AC5"/>
    <w:rsid w:val="0039339F"/>
    <w:rsid w:val="003A1167"/>
    <w:rsid w:val="003A4A70"/>
    <w:rsid w:val="00401867"/>
    <w:rsid w:val="00452274"/>
    <w:rsid w:val="00476BED"/>
    <w:rsid w:val="00483951"/>
    <w:rsid w:val="00491508"/>
    <w:rsid w:val="00496624"/>
    <w:rsid w:val="004B4CB2"/>
    <w:rsid w:val="004E5BCD"/>
    <w:rsid w:val="0054405D"/>
    <w:rsid w:val="005471AB"/>
    <w:rsid w:val="0055141B"/>
    <w:rsid w:val="00572A3A"/>
    <w:rsid w:val="0058043E"/>
    <w:rsid w:val="005A1A93"/>
    <w:rsid w:val="005A741D"/>
    <w:rsid w:val="005B3FC2"/>
    <w:rsid w:val="005D7AED"/>
    <w:rsid w:val="005F5F15"/>
    <w:rsid w:val="006620A1"/>
    <w:rsid w:val="00665B3D"/>
    <w:rsid w:val="00690FE7"/>
    <w:rsid w:val="006931F7"/>
    <w:rsid w:val="006A493C"/>
    <w:rsid w:val="006C3462"/>
    <w:rsid w:val="006C5663"/>
    <w:rsid w:val="006E6AB9"/>
    <w:rsid w:val="006E6FD0"/>
    <w:rsid w:val="006F1007"/>
    <w:rsid w:val="006F5F06"/>
    <w:rsid w:val="007061A7"/>
    <w:rsid w:val="007064D5"/>
    <w:rsid w:val="00733AC4"/>
    <w:rsid w:val="0073686E"/>
    <w:rsid w:val="007427E3"/>
    <w:rsid w:val="007508CC"/>
    <w:rsid w:val="007846FD"/>
    <w:rsid w:val="00792557"/>
    <w:rsid w:val="007D100C"/>
    <w:rsid w:val="007D298C"/>
    <w:rsid w:val="007F60AC"/>
    <w:rsid w:val="00816B32"/>
    <w:rsid w:val="0082173D"/>
    <w:rsid w:val="00840AE0"/>
    <w:rsid w:val="00843F3D"/>
    <w:rsid w:val="00846334"/>
    <w:rsid w:val="0087231A"/>
    <w:rsid w:val="00891778"/>
    <w:rsid w:val="008D0758"/>
    <w:rsid w:val="008F0B41"/>
    <w:rsid w:val="008F67D3"/>
    <w:rsid w:val="00905609"/>
    <w:rsid w:val="009215FA"/>
    <w:rsid w:val="00931D17"/>
    <w:rsid w:val="00951402"/>
    <w:rsid w:val="00956FF3"/>
    <w:rsid w:val="00986E6E"/>
    <w:rsid w:val="00991F04"/>
    <w:rsid w:val="00996E26"/>
    <w:rsid w:val="009C0B9F"/>
    <w:rsid w:val="009C4868"/>
    <w:rsid w:val="009D1F7E"/>
    <w:rsid w:val="00A13C4E"/>
    <w:rsid w:val="00A46673"/>
    <w:rsid w:val="00A51463"/>
    <w:rsid w:val="00A65B17"/>
    <w:rsid w:val="00A8324C"/>
    <w:rsid w:val="00AB7E5A"/>
    <w:rsid w:val="00AE5D2D"/>
    <w:rsid w:val="00B258E3"/>
    <w:rsid w:val="00B260F0"/>
    <w:rsid w:val="00B37546"/>
    <w:rsid w:val="00B56B94"/>
    <w:rsid w:val="00B72C2B"/>
    <w:rsid w:val="00B732D6"/>
    <w:rsid w:val="00BA34E9"/>
    <w:rsid w:val="00BD17C6"/>
    <w:rsid w:val="00BD1BD7"/>
    <w:rsid w:val="00C0196B"/>
    <w:rsid w:val="00C03F5D"/>
    <w:rsid w:val="00C36F02"/>
    <w:rsid w:val="00C626B6"/>
    <w:rsid w:val="00C633DB"/>
    <w:rsid w:val="00C76F6E"/>
    <w:rsid w:val="00C81433"/>
    <w:rsid w:val="00CA308F"/>
    <w:rsid w:val="00CB147D"/>
    <w:rsid w:val="00CE6CAF"/>
    <w:rsid w:val="00D02357"/>
    <w:rsid w:val="00D02B7A"/>
    <w:rsid w:val="00D75011"/>
    <w:rsid w:val="00DF4E19"/>
    <w:rsid w:val="00E14D15"/>
    <w:rsid w:val="00E14DD8"/>
    <w:rsid w:val="00E16A6E"/>
    <w:rsid w:val="00E224A0"/>
    <w:rsid w:val="00E2731E"/>
    <w:rsid w:val="00E83153"/>
    <w:rsid w:val="00E92C2A"/>
    <w:rsid w:val="00EE4AF4"/>
    <w:rsid w:val="00EF1051"/>
    <w:rsid w:val="00EF3F0F"/>
    <w:rsid w:val="00EF5A40"/>
    <w:rsid w:val="00F46122"/>
    <w:rsid w:val="00F538B5"/>
    <w:rsid w:val="00F55B74"/>
    <w:rsid w:val="00F57567"/>
    <w:rsid w:val="00F60044"/>
    <w:rsid w:val="00F6087D"/>
    <w:rsid w:val="00F744A4"/>
    <w:rsid w:val="00F7640A"/>
    <w:rsid w:val="00FA3ECF"/>
    <w:rsid w:val="00FB097B"/>
    <w:rsid w:val="00FC049F"/>
    <w:rsid w:val="00FC682D"/>
    <w:rsid w:val="00FD3FF7"/>
    <w:rsid w:val="00FE466E"/>
    <w:rsid w:val="00FF137F"/>
    <w:rsid w:val="00FF4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1F4EE"/>
  <w15:chartTrackingRefBased/>
  <w15:docId w15:val="{50344C59-C5F1-431D-9ABC-2484998D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58"/>
  </w:style>
  <w:style w:type="paragraph" w:styleId="Heading1">
    <w:name w:val="heading 1"/>
    <w:basedOn w:val="Normal"/>
    <w:next w:val="Normal"/>
    <w:link w:val="Heading1Char"/>
    <w:qFormat/>
    <w:rsid w:val="006E6AB9"/>
    <w:pPr>
      <w:keepNext/>
      <w:tabs>
        <w:tab w:val="left" w:pos="720"/>
        <w:tab w:val="left" w:pos="1440"/>
        <w:tab w:val="left" w:pos="2160"/>
        <w:tab w:val="left" w:pos="2880"/>
        <w:tab w:val="left" w:pos="3585"/>
      </w:tabs>
      <w:spacing w:after="0" w:line="240" w:lineRule="auto"/>
      <w:outlineLvl w:val="0"/>
    </w:pPr>
    <w:rPr>
      <w:rFonts w:ascii="Arial" w:eastAsia="Times New Roman" w:hAnsi="Arial" w:cs="Arial"/>
      <w:bCs/>
      <w:color w:val="4472C4" w:themeColor="accent1"/>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AB9"/>
    <w:rPr>
      <w:rFonts w:ascii="Arial" w:eastAsia="Times New Roman" w:hAnsi="Arial" w:cs="Arial"/>
      <w:bCs/>
      <w:color w:val="4472C4" w:themeColor="accent1"/>
      <w:sz w:val="36"/>
      <w:szCs w:val="24"/>
    </w:rPr>
  </w:style>
  <w:style w:type="character" w:styleId="Hyperlink">
    <w:name w:val="Hyperlink"/>
    <w:basedOn w:val="DefaultParagraphFont"/>
    <w:uiPriority w:val="99"/>
    <w:unhideWhenUsed/>
    <w:rsid w:val="008D0758"/>
    <w:rPr>
      <w:color w:val="0563C1" w:themeColor="hyperlink"/>
      <w:u w:val="single"/>
    </w:rPr>
  </w:style>
  <w:style w:type="paragraph" w:styleId="ListParagraph">
    <w:name w:val="List Paragraph"/>
    <w:basedOn w:val="Normal"/>
    <w:uiPriority w:val="34"/>
    <w:qFormat/>
    <w:rsid w:val="008D0758"/>
    <w:pPr>
      <w:ind w:left="720"/>
      <w:contextualSpacing/>
    </w:pPr>
  </w:style>
  <w:style w:type="table" w:styleId="TableGrid">
    <w:name w:val="Table Grid"/>
    <w:basedOn w:val="TableNormal"/>
    <w:uiPriority w:val="39"/>
    <w:rsid w:val="008D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758"/>
  </w:style>
  <w:style w:type="paragraph" w:styleId="Footer">
    <w:name w:val="footer"/>
    <w:basedOn w:val="Normal"/>
    <w:link w:val="FooterChar"/>
    <w:uiPriority w:val="99"/>
    <w:unhideWhenUsed/>
    <w:rsid w:val="008D0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758"/>
  </w:style>
  <w:style w:type="character" w:styleId="UnresolvedMention">
    <w:name w:val="Unresolved Mention"/>
    <w:basedOn w:val="DefaultParagraphFont"/>
    <w:uiPriority w:val="99"/>
    <w:semiHidden/>
    <w:unhideWhenUsed/>
    <w:rsid w:val="008D0758"/>
    <w:rPr>
      <w:color w:val="605E5C"/>
      <w:shd w:val="clear" w:color="auto" w:fill="E1DFDD"/>
    </w:rPr>
  </w:style>
  <w:style w:type="character" w:styleId="FollowedHyperlink">
    <w:name w:val="FollowedHyperlink"/>
    <w:basedOn w:val="DefaultParagraphFont"/>
    <w:uiPriority w:val="99"/>
    <w:semiHidden/>
    <w:unhideWhenUsed/>
    <w:rsid w:val="00F74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15631">
      <w:bodyDiv w:val="1"/>
      <w:marLeft w:val="0"/>
      <w:marRight w:val="0"/>
      <w:marTop w:val="0"/>
      <w:marBottom w:val="0"/>
      <w:divBdr>
        <w:top w:val="none" w:sz="0" w:space="0" w:color="auto"/>
        <w:left w:val="none" w:sz="0" w:space="0" w:color="auto"/>
        <w:bottom w:val="none" w:sz="0" w:space="0" w:color="auto"/>
        <w:right w:val="none" w:sz="0" w:space="0" w:color="auto"/>
      </w:divBdr>
    </w:div>
    <w:div w:id="575552232">
      <w:bodyDiv w:val="1"/>
      <w:marLeft w:val="0"/>
      <w:marRight w:val="0"/>
      <w:marTop w:val="0"/>
      <w:marBottom w:val="0"/>
      <w:divBdr>
        <w:top w:val="none" w:sz="0" w:space="0" w:color="auto"/>
        <w:left w:val="none" w:sz="0" w:space="0" w:color="auto"/>
        <w:bottom w:val="none" w:sz="0" w:space="0" w:color="auto"/>
        <w:right w:val="none" w:sz="0" w:space="0" w:color="auto"/>
      </w:divBdr>
    </w:div>
    <w:div w:id="110915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thouseha.com/your-community/get-involved" TargetMode="External"/><Relationship Id="rId117" Type="http://schemas.openxmlformats.org/officeDocument/2006/relationships/hyperlink" Target="https://www.linthouseha.com/annual-landlord-reports" TargetMode="External"/><Relationship Id="rId21" Type="http://schemas.openxmlformats.org/officeDocument/2006/relationships/hyperlink" Target="https://www.linthouseha.com/contact-us" TargetMode="External"/><Relationship Id="rId42" Type="http://schemas.openxmlformats.org/officeDocument/2006/relationships/hyperlink" Target="https://www.linthouseha.com/your-home" TargetMode="External"/><Relationship Id="rId47" Type="http://schemas.openxmlformats.org/officeDocument/2006/relationships/hyperlink" Target="https://www.linthouseha.com/assets/000/000/513/CS9_Abandonment_Policy_approved_-_Approved_27.10.20_original.pdf?1673968686" TargetMode="External"/><Relationship Id="rId63" Type="http://schemas.openxmlformats.org/officeDocument/2006/relationships/hyperlink" Target="https://www.linthouseha.com/assets/000/000/570/AM16_Electrical_Safety_Approved_October_2022_original.pdf?1678377194" TargetMode="External"/><Relationship Id="rId68" Type="http://schemas.openxmlformats.org/officeDocument/2006/relationships/hyperlink" Target="https://www.linthouseha.com/assets/000/000/596/PS8_Fire_Safety_Management_Policy_Approved_28.3.23_original.pdf?1682523641" TargetMode="External"/><Relationship Id="rId84" Type="http://schemas.openxmlformats.org/officeDocument/2006/relationships/hyperlink" Target="https://www.linthouseha.com/assets/000/000/044/GC13_LHA_Risk_Management_Policy_Final.approved_by_MC_March_2018_original.pdf?1641396915" TargetMode="External"/><Relationship Id="rId89" Type="http://schemas.openxmlformats.org/officeDocument/2006/relationships/hyperlink" Target="https://www.linthouseha.com/assets/000/000/519/Shared_Ownership_General_Policy_Approved_by_MC_Amended_April_2018_original.pdf?1673971954" TargetMode="External"/><Relationship Id="rId112" Type="http://schemas.openxmlformats.org/officeDocument/2006/relationships/hyperlink" Target="https://www.linthouseha.com/assets/000/000/546/PROCUREMENT_POLICY_APPR_SEPT_19_original.pdf?1674127813" TargetMode="External"/><Relationship Id="rId16" Type="http://schemas.openxmlformats.org/officeDocument/2006/relationships/hyperlink" Target="https://www.linthouseha.com/assets/000/000/612/LHA_5_YEAR_BUSINESS_PLAN_2022-_2027_year_2_FINAL_VERSION_04.07.22_original.pdf?1687177235" TargetMode="External"/><Relationship Id="rId107" Type="http://schemas.openxmlformats.org/officeDocument/2006/relationships/hyperlink" Target="https://www.linthouseha.com/assets/000/000/694/LHA_Fair_Processing_Notice_December_2023_original.pdf" TargetMode="External"/><Relationship Id="rId11" Type="http://schemas.openxmlformats.org/officeDocument/2006/relationships/hyperlink" Target="mailto:corporateservices@linthouseha.com" TargetMode="External"/><Relationship Id="rId32" Type="http://schemas.openxmlformats.org/officeDocument/2006/relationships/hyperlink" Target="https://www.housingregulator.gov.scot/landlord-performance/landlords/linthouse-housing-association-ltd" TargetMode="External"/><Relationship Id="rId37" Type="http://schemas.openxmlformats.org/officeDocument/2006/relationships/hyperlink" Target="https://www.linthouseha.com/assets/000/000/609/Tenant_and_Landlord_Responsibilities_original.pdf" TargetMode="External"/><Relationship Id="rId53" Type="http://schemas.openxmlformats.org/officeDocument/2006/relationships/hyperlink" Target="https://www.linthouseha.com/assets/000/000/511/CS11_Anti-Social_Behaviour_Policy_original.pdf?1673956937" TargetMode="External"/><Relationship Id="rId58" Type="http://schemas.openxmlformats.org/officeDocument/2006/relationships/hyperlink" Target="https://www.linthouseha.com/assets/000/000/569/Committee_Members__Handbook_2019_Final_original.pdf?1678287306" TargetMode="External"/><Relationship Id="rId74" Type="http://schemas.openxmlformats.org/officeDocument/2006/relationships/hyperlink" Target="https://www.linthouseha.com/assets/000/000/276/Linthouse_rules_approved_by_MC_1.9.20_signed_original.pdf?1644320873" TargetMode="External"/><Relationship Id="rId79" Type="http://schemas.openxmlformats.org/officeDocument/2006/relationships/hyperlink" Target="https://www.linthouseha.com/assets/000/000/545/PRIVACY_POLICY_-_VERS_3_original.pdf?1674127575" TargetMode="External"/><Relationship Id="rId102" Type="http://schemas.openxmlformats.org/officeDocument/2006/relationships/hyperlink" Target="https://www.linthouseha.com/statutory-accounts-assurance-statement" TargetMode="External"/><Relationship Id="rId123" Type="http://schemas.openxmlformats.org/officeDocument/2006/relationships/header" Target="header1.xml"/><Relationship Id="rId5" Type="http://schemas.openxmlformats.org/officeDocument/2006/relationships/styles" Target="styles.xml"/><Relationship Id="rId90" Type="http://schemas.openxmlformats.org/officeDocument/2006/relationships/hyperlink" Target="https://www.linthouseha.com/assets/000/000/550/STANDING_ORDERS_AND_SCHEME_OF_DEL_AUTHORITY_Updated_May_2020_original.pdf?1674128283" TargetMode="External"/><Relationship Id="rId95" Type="http://schemas.openxmlformats.org/officeDocument/2006/relationships/hyperlink" Target="https://www.linthouseha.com/management-committee-minutes" TargetMode="External"/><Relationship Id="rId22" Type="http://schemas.openxmlformats.org/officeDocument/2006/relationships/hyperlink" Target="https://www.linthouseha.com/contact-us" TargetMode="External"/><Relationship Id="rId27" Type="http://schemas.openxmlformats.org/officeDocument/2006/relationships/hyperlink" Target="https://www.linthouseha.com/your-community/get-involved" TargetMode="External"/><Relationship Id="rId43" Type="http://schemas.openxmlformats.org/officeDocument/2006/relationships/hyperlink" Target="https://www.linthouseha.com/your-home/complaints" TargetMode="External"/><Relationship Id="rId48" Type="http://schemas.openxmlformats.org/officeDocument/2006/relationships/hyperlink" Target="https://www.linthouseha.com/assets/000/000/523/Aids_and_Adaptations_Policy_original.pdf?1673974371" TargetMode="External"/><Relationship Id="rId64" Type="http://schemas.openxmlformats.org/officeDocument/2006/relationships/hyperlink" Target="https://www.linthouseha.com/assets/000/000/494/GC6_EPB_Policy-updated_2022_original.pdf?1673261322" TargetMode="External"/><Relationship Id="rId69" Type="http://schemas.openxmlformats.org/officeDocument/2006/relationships/hyperlink" Target="https://www.linthouseha.com/assets/000/000/595/PS2_Gas_Safety_Policy_Procedure_2023_original.pdf?1682523609" TargetMode="External"/><Relationship Id="rId113" Type="http://schemas.openxmlformats.org/officeDocument/2006/relationships/hyperlink" Target="https://www.linthouseha.com/assets/000/000/546/PROCUREMENT_POLICY_APPR_SEPT_19_original.pdf?1674127813" TargetMode="External"/><Relationship Id="rId118" Type="http://schemas.openxmlformats.org/officeDocument/2006/relationships/hyperlink" Target="https://www.linthouseha.com/assets/000/000/554/CHP_PART_5_customer_facing_guide_original.pdf?1674138461" TargetMode="External"/><Relationship Id="rId80" Type="http://schemas.openxmlformats.org/officeDocument/2006/relationships/hyperlink" Target="https://www.linthouseha.com/assets/000/000/546/PROCUREMENT_POLICY_APPR_SEPT_19_original.pdf?1674127813" TargetMode="External"/><Relationship Id="rId85" Type="http://schemas.openxmlformats.org/officeDocument/2006/relationships/hyperlink" Target="https://www.linthouseha.com/assets/000/000/515/Rent_Setting_Policy_original.pdf?1673968860" TargetMode="External"/><Relationship Id="rId12" Type="http://schemas.openxmlformats.org/officeDocument/2006/relationships/hyperlink" Target="https://www.linthouseha.com/assets/000/000/612/LHA_5_YEAR_BUSINESS_PLAN_2022-_2027_year_2_FINAL_VERSION_04.07.22_original.pdf?1687177235" TargetMode="External"/><Relationship Id="rId17" Type="http://schemas.openxmlformats.org/officeDocument/2006/relationships/hyperlink" Target="https://www.linthouseha.com/assets/000/000/612/LHA_5_YEAR_BUSINESS_PLAN_2022-_2027_year_2_FINAL_VERSION_04.07.22_original.pdf?1687177235" TargetMode="External"/><Relationship Id="rId33" Type="http://schemas.openxmlformats.org/officeDocument/2006/relationships/hyperlink" Target="https://www.linthouseha.com/statutory-accounts-assurance-statement" TargetMode="External"/><Relationship Id="rId38" Type="http://schemas.openxmlformats.org/officeDocument/2006/relationships/hyperlink" Target="https://www.linthouseha.com/your-home/support" TargetMode="External"/><Relationship Id="rId59" Type="http://schemas.openxmlformats.org/officeDocument/2006/relationships/hyperlink" Target="https://www.linthouseha.com/assets/000/000/554/CHP_PART_5_customer_facing_guide_original.pdf?1674138461" TargetMode="External"/><Relationship Id="rId103" Type="http://schemas.openxmlformats.org/officeDocument/2006/relationships/hyperlink" Target="https://www.linthouseha.com/assets/000/000/494/GC6_EPB_Policy-updated_2022_original.pdf?1673261322" TargetMode="External"/><Relationship Id="rId108" Type="http://schemas.openxmlformats.org/officeDocument/2006/relationships/hyperlink" Target="https://unitetheunion.org/" TargetMode="External"/><Relationship Id="rId124" Type="http://schemas.openxmlformats.org/officeDocument/2006/relationships/footer" Target="footer1.xml"/><Relationship Id="rId54" Type="http://schemas.openxmlformats.org/officeDocument/2006/relationships/hyperlink" Target="https://www.linthouseha.com/assets/000/000/597/PS7_Asbestos_Treatment_and_Recording_Policy_Approved_28.3.23_original.pdf?1682523695" TargetMode="External"/><Relationship Id="rId70" Type="http://schemas.openxmlformats.org/officeDocument/2006/relationships/hyperlink" Target="https://www.linthouseha.com/assets/000/000/504/S21_Grievance_Policy_Oct_22_original.pdf?1673263243" TargetMode="External"/><Relationship Id="rId75" Type="http://schemas.openxmlformats.org/officeDocument/2006/relationships/hyperlink" Target="https://www.linthouseha.com/assets/000/000/543/MANAGEMENT_COMMITTEE___MEMBERSHIP_POLICY_-_VERS_4_original.pdf?1674127395" TargetMode="External"/><Relationship Id="rId91" Type="http://schemas.openxmlformats.org/officeDocument/2006/relationships/hyperlink" Target="https://www.linthouseha.com/assets/000/000/536/Statutory_Right_to_Compensation_for_Improvements__April_2018_Final_original.pdf?1674123171" TargetMode="External"/><Relationship Id="rId96" Type="http://schemas.openxmlformats.org/officeDocument/2006/relationships/hyperlink" Target="https://www.linthouseha.com/assets/000/000/611/RP_Terms_of_Reference_original.pdf?1686923064"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linthouseha.com/contact-us" TargetMode="External"/><Relationship Id="rId28" Type="http://schemas.openxmlformats.org/officeDocument/2006/relationships/hyperlink" Target="https://www.linthouseha.com/about-us/our-staff" TargetMode="External"/><Relationship Id="rId49" Type="http://schemas.openxmlformats.org/officeDocument/2006/relationships/hyperlink" Target="https://www.linthouseha.com/assets/000/000/512/Allocations_Policy_17.9.19_original.pdf?1673968541" TargetMode="External"/><Relationship Id="rId114" Type="http://schemas.openxmlformats.org/officeDocument/2006/relationships/hyperlink" Target="https://www.linthouseha.com/assets/000/000/743/Contracts_Register_2024_original.pdf?1728046355" TargetMode="External"/><Relationship Id="rId119" Type="http://schemas.openxmlformats.org/officeDocument/2006/relationships/hyperlink" Target="https://www.linthouseha.com/contact-us" TargetMode="External"/><Relationship Id="rId44" Type="http://schemas.openxmlformats.org/officeDocument/2006/relationships/hyperlink" Target="https://www.linthouseha.com/contact-us" TargetMode="External"/><Relationship Id="rId60" Type="http://schemas.openxmlformats.org/officeDocument/2006/relationships/hyperlink" Target="https://www.linthouseha.com/assets/000/000/542/Freedom_of_Information_and_Environmental_Information_Regulations_Policy_APPR_Dec_2019_original.pdf?1674126817" TargetMode="External"/><Relationship Id="rId65" Type="http://schemas.openxmlformats.org/officeDocument/2006/relationships/hyperlink" Target="https://www.linthouseha.com/assets/000/000/040/GC7_Equalities_and_Diversity_Policy_APPROVED_23.04.19_original.pdf?1641396910" TargetMode="External"/><Relationship Id="rId81" Type="http://schemas.openxmlformats.org/officeDocument/2006/relationships/hyperlink" Target="https://www.linthouseha.com/assets/000/000/547/PROCUREMENT_STRATEGY_APPR_SEPT_19_original.pdf?1674127904" TargetMode="External"/><Relationship Id="rId86" Type="http://schemas.openxmlformats.org/officeDocument/2006/relationships/hyperlink" Target="https://www.linthouseha.com/assets/000/000/594/PS1_Repairs_and_Maintenance_Policy_Approved_28.3.23_original.pdf?1682523559" TargetMode="External"/><Relationship Id="rId13" Type="http://schemas.openxmlformats.org/officeDocument/2006/relationships/hyperlink" Target="https://www.linthouseha.com/assets/000/000/612/LHA_5_YEAR_BUSINESS_PLAN_2022-_2027_year_2_FINAL_VERSION_04.07.22_original.pdf?1687177235" TargetMode="External"/><Relationship Id="rId18" Type="http://schemas.openxmlformats.org/officeDocument/2006/relationships/hyperlink" Target="https://www.linthouseha.com/assets/000/000/612/LHA_5_YEAR_BUSINESS_PLAN_2022-_2027_year_2_FINAL_VERSION_04.07.22_original.pdf?1687177235" TargetMode="External"/><Relationship Id="rId39" Type="http://schemas.openxmlformats.org/officeDocument/2006/relationships/hyperlink" Target="https://www.linthouseha.com/your-home/repairs-maintenance" TargetMode="External"/><Relationship Id="rId109" Type="http://schemas.openxmlformats.org/officeDocument/2006/relationships/hyperlink" Target="http://gwsf.org.uk/" TargetMode="External"/><Relationship Id="rId34" Type="http://schemas.openxmlformats.org/officeDocument/2006/relationships/hyperlink" Target="https://www.linthouseha.com/news" TargetMode="External"/><Relationship Id="rId50" Type="http://schemas.openxmlformats.org/officeDocument/2006/relationships/hyperlink" Target="https://www.linthouseha.com/assets/000/000/524/5._AM4_Alterations___Improvements_Policy_Appr_October_22_original.pdf?1673974440" TargetMode="External"/><Relationship Id="rId55" Type="http://schemas.openxmlformats.org/officeDocument/2006/relationships/hyperlink" Target="https://www.linthouseha.com/assets/000/000/517/Rent_and_Arrears_Management_Policy_27.11.19_original.pdf?1673969614" TargetMode="External"/><Relationship Id="rId76" Type="http://schemas.openxmlformats.org/officeDocument/2006/relationships/hyperlink" Target="https://www.linthouseha.com/assets/000/000/521/SCOTTISH_SECURE_TENANCY_AGREEMENT_for_MC_23.04.19_original.pdf?1673972726" TargetMode="External"/><Relationship Id="rId97" Type="http://schemas.openxmlformats.org/officeDocument/2006/relationships/hyperlink" Target="https://www.linthouseha.com/statutory-accounts-assurance-statement" TargetMode="External"/><Relationship Id="rId104" Type="http://schemas.openxmlformats.org/officeDocument/2006/relationships/hyperlink" Target="http://www.tpt.org.uk" TargetMode="External"/><Relationship Id="rId120" Type="http://schemas.openxmlformats.org/officeDocument/2006/relationships/hyperlink" Target="https://www.linthouseha.com/your-home/complaints" TargetMode="External"/><Relationship Id="rId125"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linthouseha.com/assets/000/000/551/HEALTH_AND_SAFETY_POLICY_STATEMENT_original.pdf?1674128332" TargetMode="External"/><Relationship Id="rId92" Type="http://schemas.openxmlformats.org/officeDocument/2006/relationships/hyperlink" Target="https://www.linthouseha.com/assets/000/000/552/Unacceptable_Actions_Policy_original.pdf?1674128438" TargetMode="External"/><Relationship Id="rId2" Type="http://schemas.openxmlformats.org/officeDocument/2006/relationships/customXml" Target="../customXml/item2.xml"/><Relationship Id="rId29" Type="http://schemas.openxmlformats.org/officeDocument/2006/relationships/hyperlink" Target="https://www.linthouseha.com/documents" TargetMode="External"/><Relationship Id="rId24" Type="http://schemas.openxmlformats.org/officeDocument/2006/relationships/hyperlink" Target="https://www.linthouseha.com/your-home/complaints" TargetMode="External"/><Relationship Id="rId40" Type="http://schemas.openxmlformats.org/officeDocument/2006/relationships/hyperlink" Target="https://www.legislation.gov.uk/ssi/2002/316/made" TargetMode="External"/><Relationship Id="rId45" Type="http://schemas.openxmlformats.org/officeDocument/2006/relationships/hyperlink" Target="https://www.linthouseha.com/assets/000/000/294/HCE_contact_details_original.pdf" TargetMode="External"/><Relationship Id="rId66" Type="http://schemas.openxmlformats.org/officeDocument/2006/relationships/hyperlink" Target="https://www.linthouseha.com/assets/000/000/024/AM3_LHA_FACTORING_POLICY_and_Statement_of_Services_Final_approved_by_MC_in_Mar__2018_original.pdf?1641396610" TargetMode="External"/><Relationship Id="rId87" Type="http://schemas.openxmlformats.org/officeDocument/2006/relationships/hyperlink" Target="https://www.linthouseha.com/assets/000/000/518/CS10_Safeguarding_Policy_Vulnerable_Adults_approved_27.10.20_original.pdf?1673970221" TargetMode="External"/><Relationship Id="rId110" Type="http://schemas.openxmlformats.org/officeDocument/2006/relationships/hyperlink" Target="https://www.linthouseha.com/find-a-home/property-types" TargetMode="External"/><Relationship Id="rId115" Type="http://schemas.openxmlformats.org/officeDocument/2006/relationships/hyperlink" Target="https://www.publiccontractsscotland.gov.uk/Contracts/Contracts_Search.aspx?AuthID=AA15842" TargetMode="External"/><Relationship Id="rId61" Type="http://schemas.openxmlformats.org/officeDocument/2006/relationships/hyperlink" Target="https://www.linthouseha.com/assets/000/000/529/6.1_AM5_Decoration_Allowance_Policy_October_2022_original.pdf?1674121446" TargetMode="External"/><Relationship Id="rId82" Type="http://schemas.openxmlformats.org/officeDocument/2006/relationships/hyperlink" Target="https://www.linthouseha.com/assets/000/000/535/AM12_Rechargeable_Repairs_Policy_original.pdf?1674122965" TargetMode="External"/><Relationship Id="rId19" Type="http://schemas.openxmlformats.org/officeDocument/2006/relationships/hyperlink" Target="https://www.linthouseha.com/contact-us" TargetMode="External"/><Relationship Id="rId14" Type="http://schemas.openxmlformats.org/officeDocument/2006/relationships/hyperlink" Target="https://www.linthouseha.com/assets/000/000/612/LHA_5_YEAR_BUSINESS_PLAN_2022-_2027_year_2_FINAL_VERSION_04.07.22_original.pdf?1687177235" TargetMode="External"/><Relationship Id="rId30" Type="http://schemas.openxmlformats.org/officeDocument/2006/relationships/hyperlink" Target="https://www.linthouseha.com/scottish-housing-regulator" TargetMode="External"/><Relationship Id="rId35" Type="http://schemas.openxmlformats.org/officeDocument/2006/relationships/hyperlink" Target="https://www.tiaa.co.uk/services/internal-audit/" TargetMode="External"/><Relationship Id="rId56" Type="http://schemas.openxmlformats.org/officeDocument/2006/relationships/hyperlink" Target="https://www.linthouseha.com/assets/000/000/539/MEMBERSHIP_POLICY_-_VERS_4_original.pdf?1674125468" TargetMode="External"/><Relationship Id="rId77" Type="http://schemas.openxmlformats.org/officeDocument/2006/relationships/hyperlink" Target="https://www.linthouseha.com/assets/000/000/544/Notifiable_Events_Policy_Appr_17.9.19_original.pdf?1674127487" TargetMode="External"/><Relationship Id="rId100" Type="http://schemas.openxmlformats.org/officeDocument/2006/relationships/hyperlink" Target="https://www.linthouseha.com/statutory-accounts-assurance-statement" TargetMode="External"/><Relationship Id="rId105" Type="http://schemas.openxmlformats.org/officeDocument/2006/relationships/hyperlink" Target="https://www.tpt.org.uk/schemes/shaps-db-member/home" TargetMode="External"/><Relationship Id="rId12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linthouseha.com/assets/000/000/537/GC1_Anti_Bribery_Policy_-_Linthouse_Final_01.08.17_original.pdf?1674125207" TargetMode="External"/><Relationship Id="rId72" Type="http://schemas.openxmlformats.org/officeDocument/2006/relationships/hyperlink" Target="https://www.linthouseha.com/assets/000/000/533/7._AM9_Legionella_Policy_Final_Appr_October_22_original.pdf?1674122710" TargetMode="External"/><Relationship Id="rId93" Type="http://schemas.openxmlformats.org/officeDocument/2006/relationships/hyperlink" Target="https://www.linthouseha.com/assets/000/000/555/AM13_Void_Management_Policy_original.pdf?1674144859" TargetMode="External"/><Relationship Id="rId98" Type="http://schemas.openxmlformats.org/officeDocument/2006/relationships/hyperlink" Target="https://www.linthouseha.com/statutory-accounts-assurance-statement" TargetMode="External"/><Relationship Id="rId121" Type="http://schemas.openxmlformats.org/officeDocument/2006/relationships/hyperlink" Target="http://www.itspublicknowledge.info/Law/FOISA-EIRsGuidance/Fees_and_charging/ChargingFOISA.aspx" TargetMode="External"/><Relationship Id="rId3" Type="http://schemas.openxmlformats.org/officeDocument/2006/relationships/customXml" Target="../customXml/item3.xml"/><Relationship Id="rId25" Type="http://schemas.openxmlformats.org/officeDocument/2006/relationships/hyperlink" Target="https://www.linthouseha.com/about-us/management-committee" TargetMode="External"/><Relationship Id="rId46" Type="http://schemas.openxmlformats.org/officeDocument/2006/relationships/hyperlink" Target="https://www.linthouseha.com/news" TargetMode="External"/><Relationship Id="rId67" Type="http://schemas.openxmlformats.org/officeDocument/2006/relationships/hyperlink" Target="https://www.linthouseha.com/assets/000/000/522/FINANCIAL_REGULATIONS_FINAL_OCT_2019_original.pdf?1673973027" TargetMode="External"/><Relationship Id="rId116" Type="http://schemas.openxmlformats.org/officeDocument/2006/relationships/hyperlink" Target="https://www.linthouseha.com/annual-landlord-reports" TargetMode="External"/><Relationship Id="rId20" Type="http://schemas.openxmlformats.org/officeDocument/2006/relationships/hyperlink" Target="https://www.linthouseha.com/contact-us" TargetMode="External"/><Relationship Id="rId41" Type="http://schemas.openxmlformats.org/officeDocument/2006/relationships/hyperlink" Target="https://www.linthouseha.com/find-a-home" TargetMode="External"/><Relationship Id="rId62" Type="http://schemas.openxmlformats.org/officeDocument/2006/relationships/hyperlink" Target="https://www.linthouseha.com/assets/000/000/541/DONATIONS_POLICY_-_VERS_3_original.pdf?1674126097" TargetMode="External"/><Relationship Id="rId83" Type="http://schemas.openxmlformats.org/officeDocument/2006/relationships/hyperlink" Target="https://www.linthouseha.com/assets/000/000/517/Rent_and_Arrears_Management_Policy_27.11.19_original.pdf?1673969614" TargetMode="External"/><Relationship Id="rId88" Type="http://schemas.openxmlformats.org/officeDocument/2006/relationships/hyperlink" Target="https://www.linthouseha.com/assets/000/000/520/Shared_Ownership_Buyback_Policy_vers_3_Feb_18_original.pdf?1673972296" TargetMode="External"/><Relationship Id="rId111" Type="http://schemas.openxmlformats.org/officeDocument/2006/relationships/hyperlink" Target="https://www.linthouseha.com/documents?filter=GDPR" TargetMode="External"/><Relationship Id="rId15" Type="http://schemas.openxmlformats.org/officeDocument/2006/relationships/hyperlink" Target="https://www.linthouseha.com/assets/000/000/612/LHA_5_YEAR_BUSINESS_PLAN_2022-_2027_year_2_FINAL_VERSION_04.07.22_original.pdf?1687177235" TargetMode="External"/><Relationship Id="rId36" Type="http://schemas.openxmlformats.org/officeDocument/2006/relationships/hyperlink" Target="https://www.frenchduncan.co.uk/" TargetMode="External"/><Relationship Id="rId57" Type="http://schemas.openxmlformats.org/officeDocument/2006/relationships/hyperlink" Target="https://www.linthouseha.com/assets/000/000/528/AM14_-_CDM_POLICY_original.pdf?1674121257" TargetMode="External"/><Relationship Id="rId106" Type="http://schemas.openxmlformats.org/officeDocument/2006/relationships/hyperlink" Target="https://www.tpt.org.uk/schemes/shaps-dc-member" TargetMode="External"/><Relationship Id="rId10" Type="http://schemas.openxmlformats.org/officeDocument/2006/relationships/hyperlink" Target="http://www.itspublicknowledge.info/ScottishPublicAuthorities/PublicationSchemes/TheModelPublicationScheme.aspx" TargetMode="External"/><Relationship Id="rId31" Type="http://schemas.openxmlformats.org/officeDocument/2006/relationships/hyperlink" Target="https://www.linthouseha.com/statutory-accounts-assurance-statement" TargetMode="External"/><Relationship Id="rId52" Type="http://schemas.openxmlformats.org/officeDocument/2006/relationships/hyperlink" Target="https://www.linthouseha.com/assets/000/000/538/GC2_Anti-Fraud_Policy_Linthouse_HA_Final_02.08.17_original.pdf?1674125312" TargetMode="External"/><Relationship Id="rId73" Type="http://schemas.openxmlformats.org/officeDocument/2006/relationships/hyperlink" Target="https://www.linthouseha.com/assets/000/000/534/AM15_Lift_Safety_Policy_Approved_October_22_original.pdf?1674122844" TargetMode="External"/><Relationship Id="rId78" Type="http://schemas.openxmlformats.org/officeDocument/2006/relationships/hyperlink" Target="https://www.linthouseha.com/assets/000/000/514/7.4_App_3_Permission_for_Pets_Policy_for_MC_23.04.19_original.pdf?1673968778" TargetMode="External"/><Relationship Id="rId94" Type="http://schemas.openxmlformats.org/officeDocument/2006/relationships/hyperlink" Target="https://www.linthouseha.com/assets/000/000/553/GC16_Whistleblowing_Policy_Linthouse_HA_Final_26.07.17_final_original.pdf?1674128565" TargetMode="External"/><Relationship Id="rId99" Type="http://schemas.openxmlformats.org/officeDocument/2006/relationships/hyperlink" Target="https://www.linthouseha.com/documents" TargetMode="External"/><Relationship Id="rId101" Type="http://schemas.openxmlformats.org/officeDocument/2006/relationships/hyperlink" Target="https://www.linthouseha.com/statutory-accounts-assurance-statement" TargetMode="External"/><Relationship Id="rId122" Type="http://schemas.openxmlformats.org/officeDocument/2006/relationships/hyperlink" Target="https://ico.org.uk/for-organisations/guide-to-data-protection/guide-to-the-general-data-protection-regulation-gdp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CD6924A95104DA4FEF31C203726C2" ma:contentTypeVersion="16" ma:contentTypeDescription="Create a new document." ma:contentTypeScope="" ma:versionID="b51ea212892e77485c4b981f67a31b3c">
  <xsd:schema xmlns:xsd="http://www.w3.org/2001/XMLSchema" xmlns:xs="http://www.w3.org/2001/XMLSchema" xmlns:p="http://schemas.microsoft.com/office/2006/metadata/properties" xmlns:ns2="e9eb8df8-f8b1-4010-87da-d04b23dfc866" xmlns:ns3="6f7b2c45-f7f9-4049-9530-1005f1b8718c" targetNamespace="http://schemas.microsoft.com/office/2006/metadata/properties" ma:root="true" ma:fieldsID="a9d5777c139db2418d97ac767812e41f" ns2:_="" ns3:_="">
    <xsd:import namespace="e9eb8df8-f8b1-4010-87da-d04b23dfc866"/>
    <xsd:import namespace="6f7b2c45-f7f9-4049-9530-1005f1b87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STag1" minOccurs="0"/>
                <xsd:element ref="ns3:LSTag2" minOccurs="0"/>
                <xsd:element ref="ns3:LSTag3" minOccurs="0"/>
                <xsd:element ref="ns3:LSTag4"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b8df8-f8b1-4010-87da-d04b23dfc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cf7ee6-b802-4cf2-81f2-03262368a1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2c45-f7f9-4049-9530-1005f1b87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element name="TaxCatchAll" ma:index="19" nillable="true" ma:displayName="Taxonomy Catch All Column" ma:hidden="true" ma:list="{23195ad2-2ef6-4868-8551-c39ced010fc3}" ma:internalName="TaxCatchAll" ma:showField="CatchAllData" ma:web="6f7b2c45-f7f9-4049-9530-1005f1b87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Tag1 xmlns="6f7b2c45-f7f9-4049-9530-1005f1b8718c" xsi:nil="true"/>
    <LSTag4 xmlns="6f7b2c45-f7f9-4049-9530-1005f1b8718c" xsi:nil="true"/>
    <LSTag3 xmlns="6f7b2c45-f7f9-4049-9530-1005f1b8718c" xsi:nil="true"/>
    <LSTag2 xmlns="6f7b2c45-f7f9-4049-9530-1005f1b8718c" xsi:nil="true"/>
    <lcf76f155ced4ddcb4097134ff3c332f xmlns="e9eb8df8-f8b1-4010-87da-d04b23dfc866">
      <Terms xmlns="http://schemas.microsoft.com/office/infopath/2007/PartnerControls"/>
    </lcf76f155ced4ddcb4097134ff3c332f>
    <TaxCatchAll xmlns="6f7b2c45-f7f9-4049-9530-1005f1b8718c" xsi:nil="true"/>
  </documentManagement>
</p:properties>
</file>

<file path=customXml/itemProps1.xml><?xml version="1.0" encoding="utf-8"?>
<ds:datastoreItem xmlns:ds="http://schemas.openxmlformats.org/officeDocument/2006/customXml" ds:itemID="{9507104C-1446-4BE2-B0E9-AAC88E04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b8df8-f8b1-4010-87da-d04b23dfc866"/>
    <ds:schemaRef ds:uri="6f7b2c45-f7f9-4049-9530-1005f1b87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3520F-C13C-464D-9A70-D12716CA8EC7}">
  <ds:schemaRefs>
    <ds:schemaRef ds:uri="http://schemas.microsoft.com/sharepoint/v3/contenttype/forms"/>
  </ds:schemaRefs>
</ds:datastoreItem>
</file>

<file path=customXml/itemProps3.xml><?xml version="1.0" encoding="utf-8"?>
<ds:datastoreItem xmlns:ds="http://schemas.openxmlformats.org/officeDocument/2006/customXml" ds:itemID="{F7909EB1-F178-49DC-A6D1-33F0F1C99D76}">
  <ds:schemaRefs>
    <ds:schemaRef ds:uri="http://schemas.microsoft.com/office/2006/metadata/properties"/>
    <ds:schemaRef ds:uri="http://schemas.microsoft.com/office/infopath/2007/PartnerControls"/>
    <ds:schemaRef ds:uri="6f7b2c45-f7f9-4049-9530-1005f1b8718c"/>
    <ds:schemaRef ds:uri="e9eb8df8-f8b1-4010-87da-d04b23dfc8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6124</Words>
  <Characters>34912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Rooney</dc:creator>
  <cp:keywords/>
  <dc:description/>
  <cp:lastModifiedBy>Michelle Fegan</cp:lastModifiedBy>
  <cp:revision>21</cp:revision>
  <dcterms:created xsi:type="dcterms:W3CDTF">2024-10-02T11:11:00Z</dcterms:created>
  <dcterms:modified xsi:type="dcterms:W3CDTF">2024-10-04T12:53:00Z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0x0101000DACD6924A95104DA4FEF31C203726C2</vt:lpwstr>
  </property>
  <property fmtid="{D5CDD505-2E9C-101B-9397-08002B2CF9AE}" pid="3" name="Order">
    <vt:r8>72800</vt:r8>
  </property>
  <property fmtid="{D5CDD505-2E9C-101B-9397-08002B2CF9AE}" pid="4" name="MediaServiceImageTags">
    <vt:lpwstr/>
  </property>
</Properties>
</file>